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3351" w14:textId="39CA5737" w:rsidR="00A14B7C" w:rsidRPr="00817A52" w:rsidRDefault="00A867B2" w:rsidP="00A867B2">
      <w:pPr>
        <w:jc w:val="center"/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  <w:proofErr w:type="gramStart"/>
      <w:r w:rsidRPr="00817A52">
        <w:rPr>
          <w:rFonts w:ascii="Times New Roman" w:hAnsi="Times New Roman" w:cs="Times New Roman"/>
          <w:b/>
          <w:bCs/>
          <w:i/>
          <w:iCs/>
          <w:sz w:val="56"/>
          <w:szCs w:val="56"/>
        </w:rPr>
        <w:t>Консультация  педагога</w:t>
      </w:r>
      <w:proofErr w:type="gramEnd"/>
      <w:r w:rsidRPr="00817A52">
        <w:rPr>
          <w:rFonts w:ascii="Times New Roman" w:hAnsi="Times New Roman" w:cs="Times New Roman"/>
          <w:b/>
          <w:bCs/>
          <w:i/>
          <w:iCs/>
          <w:sz w:val="56"/>
          <w:szCs w:val="56"/>
        </w:rPr>
        <w:t>-психолога</w:t>
      </w:r>
    </w:p>
    <w:p w14:paraId="3C030EDC" w14:textId="77777777" w:rsidR="00A867B2" w:rsidRPr="00817A52" w:rsidRDefault="00A867B2" w:rsidP="00A867B2">
      <w:pPr>
        <w:jc w:val="center"/>
        <w:rPr>
          <w:rFonts w:ascii="Times New Roman" w:hAnsi="Times New Roman" w:cs="Times New Roman"/>
          <w:i/>
          <w:iCs/>
          <w:sz w:val="42"/>
          <w:szCs w:val="42"/>
        </w:rPr>
      </w:pPr>
    </w:p>
    <w:p w14:paraId="1B799F87" w14:textId="77777777" w:rsidR="00A867B2" w:rsidRPr="00817A52" w:rsidRDefault="00A867B2" w:rsidP="00A867B2">
      <w:pPr>
        <w:jc w:val="center"/>
        <w:rPr>
          <w:rFonts w:ascii="Times New Roman" w:hAnsi="Times New Roman" w:cs="Times New Roman"/>
          <w:i/>
          <w:iCs/>
          <w:sz w:val="42"/>
          <w:szCs w:val="42"/>
        </w:rPr>
      </w:pPr>
    </w:p>
    <w:p w14:paraId="763EBAD9" w14:textId="77777777" w:rsidR="00A867B2" w:rsidRPr="00817A52" w:rsidRDefault="00A867B2" w:rsidP="00A867B2">
      <w:pPr>
        <w:jc w:val="center"/>
        <w:rPr>
          <w:rFonts w:ascii="Times New Roman" w:hAnsi="Times New Roman" w:cs="Times New Roman"/>
          <w:i/>
          <w:iCs/>
          <w:sz w:val="42"/>
          <w:szCs w:val="42"/>
        </w:rPr>
      </w:pPr>
    </w:p>
    <w:p w14:paraId="09C771B4" w14:textId="77777777" w:rsidR="00A867B2" w:rsidRPr="00817A52" w:rsidRDefault="00A867B2" w:rsidP="00A867B2">
      <w:pPr>
        <w:jc w:val="center"/>
        <w:rPr>
          <w:rFonts w:ascii="Times New Roman" w:hAnsi="Times New Roman" w:cs="Times New Roman"/>
          <w:i/>
          <w:iCs/>
          <w:sz w:val="42"/>
          <w:szCs w:val="42"/>
        </w:rPr>
      </w:pPr>
    </w:p>
    <w:p w14:paraId="16BFAFD9" w14:textId="77777777" w:rsidR="00A867B2" w:rsidRPr="00817A52" w:rsidRDefault="00A867B2" w:rsidP="00A867B2">
      <w:pPr>
        <w:jc w:val="center"/>
        <w:rPr>
          <w:rFonts w:ascii="Times New Roman" w:hAnsi="Times New Roman" w:cs="Times New Roman"/>
          <w:i/>
          <w:iCs/>
          <w:sz w:val="42"/>
          <w:szCs w:val="42"/>
        </w:rPr>
      </w:pPr>
    </w:p>
    <w:p w14:paraId="5B795CE1" w14:textId="77777777" w:rsidR="00A867B2" w:rsidRPr="00817A52" w:rsidRDefault="00A867B2" w:rsidP="00A867B2">
      <w:pPr>
        <w:jc w:val="center"/>
        <w:rPr>
          <w:rFonts w:ascii="Times New Roman" w:hAnsi="Times New Roman" w:cs="Times New Roman"/>
          <w:b/>
          <w:bCs/>
          <w:i/>
          <w:iCs/>
          <w:sz w:val="96"/>
          <w:szCs w:val="96"/>
        </w:rPr>
      </w:pPr>
    </w:p>
    <w:p w14:paraId="73F126A0" w14:textId="1AA25FCC" w:rsidR="00A867B2" w:rsidRPr="00817A52" w:rsidRDefault="003E3E19" w:rsidP="00A7503C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 w:rsidRPr="00817A52">
        <w:rPr>
          <w:rFonts w:ascii="Times New Roman" w:hAnsi="Times New Roman" w:cs="Times New Roman"/>
          <w:b/>
          <w:bCs/>
          <w:sz w:val="96"/>
          <w:szCs w:val="96"/>
        </w:rPr>
        <w:t>«</w:t>
      </w:r>
      <w:r w:rsidR="003B6DCD">
        <w:rPr>
          <w:rFonts w:ascii="Times New Roman" w:hAnsi="Times New Roman" w:cs="Times New Roman"/>
          <w:b/>
          <w:bCs/>
          <w:sz w:val="96"/>
          <w:szCs w:val="96"/>
        </w:rPr>
        <w:t>Сверхподвижный ребенок</w:t>
      </w:r>
      <w:r w:rsidRPr="00817A52">
        <w:rPr>
          <w:rFonts w:ascii="Times New Roman" w:hAnsi="Times New Roman" w:cs="Times New Roman"/>
          <w:b/>
          <w:bCs/>
          <w:sz w:val="96"/>
          <w:szCs w:val="96"/>
        </w:rPr>
        <w:t>»</w:t>
      </w:r>
    </w:p>
    <w:p w14:paraId="74F115C0" w14:textId="77777777" w:rsidR="00A7503C" w:rsidRDefault="00A7503C" w:rsidP="00A7503C">
      <w:pPr>
        <w:jc w:val="center"/>
        <w:rPr>
          <w:rFonts w:ascii="Times New Roman" w:hAnsi="Times New Roman" w:cs="Times New Roman"/>
          <w:sz w:val="96"/>
          <w:szCs w:val="96"/>
        </w:rPr>
      </w:pPr>
    </w:p>
    <w:p w14:paraId="30FD6B86" w14:textId="77777777" w:rsidR="00905F01" w:rsidRDefault="00905F01" w:rsidP="00A7503C">
      <w:pPr>
        <w:jc w:val="center"/>
        <w:rPr>
          <w:rFonts w:ascii="Times New Roman" w:hAnsi="Times New Roman" w:cs="Times New Roman"/>
          <w:sz w:val="96"/>
          <w:szCs w:val="96"/>
        </w:rPr>
      </w:pPr>
    </w:p>
    <w:p w14:paraId="3E0FB13B" w14:textId="77777777" w:rsidR="00905F01" w:rsidRPr="00817A52" w:rsidRDefault="00905F01" w:rsidP="00A7503C">
      <w:pPr>
        <w:jc w:val="center"/>
        <w:rPr>
          <w:rFonts w:ascii="Times New Roman" w:hAnsi="Times New Roman" w:cs="Times New Roman"/>
          <w:sz w:val="96"/>
          <w:szCs w:val="96"/>
        </w:rPr>
      </w:pPr>
    </w:p>
    <w:p w14:paraId="21643EA2" w14:textId="77777777" w:rsidR="00A7503C" w:rsidRPr="00817A52" w:rsidRDefault="00A7503C" w:rsidP="00A7503C">
      <w:pPr>
        <w:jc w:val="center"/>
        <w:rPr>
          <w:rFonts w:ascii="Times New Roman" w:hAnsi="Times New Roman" w:cs="Times New Roman"/>
          <w:sz w:val="96"/>
          <w:szCs w:val="96"/>
        </w:rPr>
      </w:pPr>
    </w:p>
    <w:p w14:paraId="7426D9C2" w14:textId="77777777" w:rsidR="00A7503C" w:rsidRDefault="00A7503C" w:rsidP="00A7503C">
      <w:pPr>
        <w:jc w:val="center"/>
        <w:rPr>
          <w:rFonts w:ascii="Times New Roman" w:hAnsi="Times New Roman" w:cs="Times New Roman"/>
          <w:sz w:val="96"/>
          <w:szCs w:val="96"/>
        </w:rPr>
      </w:pPr>
    </w:p>
    <w:p w14:paraId="010DFE46" w14:textId="5E32E6CF" w:rsidR="000E50C5" w:rsidRDefault="000E50C5" w:rsidP="00A7503C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258B32E2" wp14:editId="1BC1359F">
            <wp:extent cx="3143250" cy="1885950"/>
            <wp:effectExtent l="0" t="0" r="0" b="0"/>
            <wp:docPr id="3376986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4976B" w14:textId="77777777" w:rsidR="000E50C5" w:rsidRPr="003B6DCD" w:rsidRDefault="000E50C5" w:rsidP="003B6DCD">
      <w:pPr>
        <w:spacing w:line="360" w:lineRule="auto"/>
        <w:ind w:firstLine="709"/>
        <w:jc w:val="center"/>
        <w:rPr>
          <w:rFonts w:ascii="Times New Roman" w:hAnsi="Times New Roman" w:cs="Times New Roman"/>
          <w:sz w:val="96"/>
          <w:szCs w:val="96"/>
        </w:rPr>
      </w:pPr>
    </w:p>
    <w:p w14:paraId="56060624" w14:textId="77777777" w:rsidR="000E50C5" w:rsidRPr="000E50C5" w:rsidRDefault="000E50C5" w:rsidP="003B6DC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«Неужели до сих пор никто не создал вечный двигатель? </w:t>
      </w:r>
    </w:p>
    <w:p w14:paraId="40266C2B" w14:textId="77777777" w:rsidR="000E50C5" w:rsidRPr="003B6DCD" w:rsidRDefault="000E50C5" w:rsidP="003B6DC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E5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как же мой ребенок?»</w:t>
      </w:r>
    </w:p>
    <w:p w14:paraId="09DEC416" w14:textId="77777777" w:rsidR="000E50C5" w:rsidRPr="000E50C5" w:rsidRDefault="000E50C5" w:rsidP="003B6DC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108657" w14:textId="77777777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Почти в каждой группе детского сада встречается ребёнок – «шустрик», или </w:t>
      </w:r>
      <w:r w:rsidRPr="000E5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сверхподвижный,</w:t>
      </w:r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называют такого ребёнка взрослые.</w:t>
      </w:r>
    </w:p>
    <w:p w14:paraId="1DFE6D7B" w14:textId="77777777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Такому ребёнку трудно сидеть, он суетлив, много двигается, вертится на месте, постоянно задаёт вопросы, не дожидаясь на них ответа, легко отвлекается, может раздражать манерой своего поведения. Часто у него плохая координация движений, он неуклюж, ломает или роняет вещи, все проливает. Он выбирает самые шумные игры. Его руки постоянно в движении: что-то мнут, рвут, ломают, отковыривают и т.п.</w:t>
      </w:r>
    </w:p>
    <w:p w14:paraId="44BAD22A" w14:textId="77777777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при всём, при этом, сверхподвижный ребёнок чувствует себя отверженным, никому не нужным. Он ищет способы привлечения внимания взрослых и сверстников. К сожалению, эти поиски не всегда заканчиваются так, как хотелось бы нам и ребёнку, но как сделать лучше малыш не знает.</w:t>
      </w:r>
    </w:p>
    <w:p w14:paraId="4E1D5DDD" w14:textId="0E449922" w:rsidR="000E50C5" w:rsidRPr="003B6DCD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E50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Если под этими описания</w:t>
      </w:r>
      <w:r w:rsidR="003B6DC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</w:t>
      </w:r>
      <w:r w:rsidRPr="000E50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Вы узнали своего ребенка, то следуют разъяснить, кто же такой сверхподвижный ребенок!?(так же, таких детей называют гиперактивными)</w:t>
      </w:r>
    </w:p>
    <w:p w14:paraId="4E4EF9F0" w14:textId="77777777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A6C17F" w14:textId="77777777" w:rsidR="000E50C5" w:rsidRPr="003B6DCD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0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Гиперактивный –</w:t>
      </w:r>
      <w:r w:rsidRPr="000E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 латинского </w:t>
      </w:r>
      <w:proofErr w:type="gramStart"/>
      <w:r w:rsidRPr="000E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proofErr w:type="spellStart"/>
      <w:r w:rsidRPr="000E50C5">
        <w:rPr>
          <w:rFonts w:ascii="Times New Roman" w:eastAsia="Times New Roman" w:hAnsi="Times New Roman" w:cs="Times New Roman"/>
          <w:sz w:val="28"/>
          <w:szCs w:val="28"/>
          <w:lang w:eastAsia="ru-RU"/>
        </w:rPr>
        <w:t>activus</w:t>
      </w:r>
      <w:proofErr w:type="spellEnd"/>
      <w:proofErr w:type="gramEnd"/>
      <w:r w:rsidRPr="000E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- «активный» - деятельный, действенный. От греческого </w:t>
      </w:r>
      <w:proofErr w:type="gramStart"/>
      <w:r w:rsidRPr="000E50C5">
        <w:rPr>
          <w:rFonts w:ascii="Times New Roman" w:eastAsia="Times New Roman" w:hAnsi="Times New Roman" w:cs="Times New Roman"/>
          <w:sz w:val="28"/>
          <w:szCs w:val="28"/>
          <w:lang w:eastAsia="ru-RU"/>
        </w:rPr>
        <w:t>« Hyper</w:t>
      </w:r>
      <w:proofErr w:type="gramEnd"/>
      <w:r w:rsidRPr="000E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- над, сверху – (сверхактивный).</w:t>
      </w:r>
    </w:p>
    <w:p w14:paraId="37153317" w14:textId="77777777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5A19A7" w14:textId="77777777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 Необычность поведения Вашего ребёнка – не результат дурного характера, не упрямство, которое непременно нужно сломать, а специфическая особенность психики;</w:t>
      </w:r>
    </w:p>
    <w:p w14:paraId="2296E074" w14:textId="77777777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 Мамы, Папы, Бабушки и Дедушки! Вы должны понять и помнить, что ребёнок ни в коей мере не виноват, что он такой;</w:t>
      </w:r>
    </w:p>
    <w:p w14:paraId="112D923E" w14:textId="77777777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 Дисциплинарные меры в виде постоянных окриков, наказаний, замечаний только ещё больше возбуждают ребёнка;</w:t>
      </w:r>
    </w:p>
    <w:p w14:paraId="1C500EAC" w14:textId="77777777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 Сверхподвижный ребёнок не может долго ждать, поэтому все поощрения надо предоставлять ему сразу (это может быть похвала, любимая игрушка или любимое занятие);</w:t>
      </w:r>
    </w:p>
    <w:p w14:paraId="464F8E29" w14:textId="77777777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Помните, сверхподвижные дети очень чувствительны и завышенные требования к ним зачастую ведут к </w:t>
      </w:r>
      <w:proofErr w:type="spellStart"/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переутомляемости</w:t>
      </w:r>
      <w:proofErr w:type="spellEnd"/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капризам, отказам.</w:t>
      </w:r>
    </w:p>
    <w:p w14:paraId="750DA524" w14:textId="77777777" w:rsidR="000E50C5" w:rsidRPr="000E50C5" w:rsidRDefault="000E50C5" w:rsidP="003B6DCD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78545A6" w14:textId="77777777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50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по организации отдыха и занятий с детьми - «шустриками»:</w:t>
      </w:r>
    </w:p>
    <w:p w14:paraId="3ECDB69D" w14:textId="3E991A7C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Поддерживайте дома четкий распорядок дня. Награждайте ребенка за его соблюдение. (Прием пищи, прогулки, отход ко сну должны совершаться в одно и то же время).</w:t>
      </w:r>
    </w:p>
    <w:p w14:paraId="74E37F8C" w14:textId="77777777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Инструкции и указания должны быть немногословными и содержать не более 10 слов.</w:t>
      </w:r>
    </w:p>
    <w:p w14:paraId="56A107E2" w14:textId="77777777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Оградить ребенка от длительных занятий на компьютере и от просмотра телепередач, особенно способствующих эмоциональному возбуждению.</w:t>
      </w:r>
    </w:p>
    <w:p w14:paraId="7AB843D6" w14:textId="77777777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 Очень полезны занятия спортом и длительные прогулки на свежем воздухе.</w:t>
      </w:r>
    </w:p>
    <w:p w14:paraId="0A0F67AD" w14:textId="7820A9BD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Избегайте мест и ситуаций, где собирается много людей, (больши</w:t>
      </w:r>
      <w:r w:rsidR="003B6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магазин</w:t>
      </w:r>
      <w:r w:rsidR="003B6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рынк</w:t>
      </w:r>
      <w:r w:rsidR="003B6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т.п.)</w:t>
      </w:r>
    </w:p>
    <w:p w14:paraId="0C08FFF0" w14:textId="77777777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Поощряйте ребенка за все виды деятельности, требующие внимания, усидчивости и ответственности. </w:t>
      </w:r>
    </w:p>
    <w:p w14:paraId="504F547B" w14:textId="0F50D58C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 Поручите ребенку часть домашних дел, которые необходимо выполнять ежедневно (кормить </w:t>
      </w:r>
      <w:r w:rsidR="003B6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кошку, </w:t>
      </w:r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собаку</w:t>
      </w:r>
      <w:r w:rsidR="003B6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освободить стиральную машину от белья и помочь развесить его, накрыть на стол приборы</w:t>
      </w:r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 д.) </w:t>
      </w:r>
    </w:p>
    <w:p w14:paraId="0E68D8AA" w14:textId="543077ED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Учите контролировать себя. Перед тем, как что-то делать, счита</w:t>
      </w:r>
      <w:r w:rsidR="003B6D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йте</w:t>
      </w:r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10 до 1.</w:t>
      </w:r>
    </w:p>
    <w:p w14:paraId="674CAD66" w14:textId="77777777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0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3A51260" w14:textId="77777777" w:rsidR="000E50C5" w:rsidRPr="003B6DCD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50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эти игры можно поиграть дома</w:t>
      </w:r>
      <w:r w:rsidRPr="000E50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E50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ребенком- «шустриком».</w:t>
      </w:r>
    </w:p>
    <w:p w14:paraId="62E33BB9" w14:textId="77777777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BEAB10" w14:textId="5AD0B737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0C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</w:t>
      </w:r>
      <w:r w:rsidR="0036340B" w:rsidRPr="003634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</w:t>
      </w:r>
      <w:r w:rsidR="00363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0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«Клубочек»</w:t>
      </w:r>
    </w:p>
    <w:p w14:paraId="23B57BE0" w14:textId="77777777" w:rsidR="000E50C5" w:rsidRPr="003B6DCD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Расшалившемуся ребенку можно предложить смотать в клубочек яркую пряжу. Размер клубка с каждым разом может становиться все больше и больше. Ребенку можно сказать, что этот клубочек не простой, а волшебный. Как только начинаешь его сматывать, так сразу успокаиваешься.</w:t>
      </w:r>
    </w:p>
    <w:p w14:paraId="4EE7E6B6" w14:textId="77777777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FE5A3A" w14:textId="77777777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0C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</w:t>
      </w:r>
      <w:r w:rsidRPr="000E50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«Археологи»</w:t>
      </w:r>
    </w:p>
    <w:p w14:paraId="06D825D6" w14:textId="7D2DC2D4" w:rsidR="000E50C5" w:rsidRPr="003B6DCD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0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таз, на дно положите мелкие игрушки (можно из киндер-сюрпризов),</w:t>
      </w:r>
      <w:r w:rsidR="00F42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0C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сверху насыпьте чистый песок или крупу (манка, рис, гречка и т.д.) И вместе с ребёнком производите раскопки (ребёнок будет удивлён, обнаружив, на дне таза игрушки)</w:t>
      </w:r>
    </w:p>
    <w:p w14:paraId="2F4EEC8A" w14:textId="77777777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303026" w14:textId="77777777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0C5">
        <w:rPr>
          <w:rFonts w:ascii="Times New Roman" w:eastAsia="Times New Roman" w:hAnsi="Times New Roman" w:cs="Times New Roman"/>
          <w:sz w:val="28"/>
          <w:szCs w:val="28"/>
          <w:lang w:eastAsia="ru-RU"/>
        </w:rPr>
        <w:t>•  </w:t>
      </w:r>
      <w:r w:rsidRPr="000E50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«Час тишины и Час можно»</w:t>
      </w:r>
    </w:p>
    <w:p w14:paraId="2CB3FE7E" w14:textId="77777777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Договоритесь с ребёнком, что иногда, когда Вы заняты важным делом, он спокойно поиграет или порисует, а затем Вы вместе сможете поиграть, попрыгать или побегать.</w:t>
      </w:r>
    </w:p>
    <w:p w14:paraId="1036F5B4" w14:textId="77777777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0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  </w:t>
      </w:r>
      <w:r w:rsidRPr="000E50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«Ласковые лапки»</w:t>
      </w:r>
    </w:p>
    <w:p w14:paraId="277CAA46" w14:textId="77777777" w:rsidR="000E50C5" w:rsidRPr="003B6DCD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Приготовьте кусочек меха, кисточку, стеклянный флакон, вату и т.п. Ребёнок закрывает глаза, Вы поглаживаете его по руке, щеке, ладони, колену и </w:t>
      </w:r>
      <w:proofErr w:type="gramStart"/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.</w:t>
      </w:r>
      <w:proofErr w:type="gramEnd"/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п., приговаривая: «Какой «зверёк» тебя коснулся ласковыми лапками?»</w:t>
      </w:r>
    </w:p>
    <w:p w14:paraId="6CA1807E" w14:textId="77777777" w:rsidR="000E50C5" w:rsidRPr="003B6DCD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64E7BA" w14:textId="53EF28B0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50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•  </w:t>
      </w:r>
      <w:r w:rsidRPr="003B6DCD">
        <w:rPr>
          <w:rFonts w:ascii="Times New Roman" w:hAnsi="Times New Roman" w:cs="Times New Roman"/>
          <w:b/>
          <w:bCs/>
          <w:sz w:val="28"/>
          <w:szCs w:val="28"/>
        </w:rPr>
        <w:t>Полезны игры с песком, водой, крупой</w:t>
      </w:r>
    </w:p>
    <w:p w14:paraId="343EAAD0" w14:textId="77777777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9CF586" w14:textId="284A0CD0" w:rsidR="000E50C5" w:rsidRPr="003B6DCD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– «шустрик» очень любит, когда его обнимают, усаживают на колени, поглаживают по спинке, делают лёгкий массаж (рельсы – рельсы, шпалы – шпалы…), нашёптывают на ушко ласковые слова.</w:t>
      </w:r>
    </w:p>
    <w:p w14:paraId="19710981" w14:textId="77777777" w:rsidR="000E50C5" w:rsidRPr="003B6DCD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BC4CF1A" w14:textId="77777777" w:rsidR="000E50C5" w:rsidRPr="000E50C5" w:rsidRDefault="000E50C5" w:rsidP="003B6D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841B6D" w14:textId="77777777" w:rsidR="000E50C5" w:rsidRPr="000E50C5" w:rsidRDefault="000E50C5" w:rsidP="003B6DCD">
      <w:pPr>
        <w:spacing w:after="28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0C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Помните! Ваше спокойствие лучший пример для ребёнка!</w:t>
      </w:r>
    </w:p>
    <w:p w14:paraId="20449129" w14:textId="77777777" w:rsidR="000E50C5" w:rsidRDefault="000E50C5" w:rsidP="003B6DCD">
      <w:pPr>
        <w:spacing w:line="360" w:lineRule="auto"/>
        <w:ind w:firstLine="709"/>
        <w:jc w:val="center"/>
        <w:rPr>
          <w:rFonts w:ascii="Times New Roman" w:hAnsi="Times New Roman" w:cs="Times New Roman"/>
          <w:sz w:val="96"/>
          <w:szCs w:val="96"/>
        </w:rPr>
      </w:pPr>
    </w:p>
    <w:p w14:paraId="28EB4453" w14:textId="77777777" w:rsidR="009103B8" w:rsidRDefault="009103B8" w:rsidP="003B6DCD">
      <w:pPr>
        <w:spacing w:line="360" w:lineRule="auto"/>
        <w:ind w:firstLine="709"/>
        <w:jc w:val="center"/>
        <w:rPr>
          <w:rFonts w:ascii="Times New Roman" w:hAnsi="Times New Roman" w:cs="Times New Roman"/>
          <w:sz w:val="96"/>
          <w:szCs w:val="96"/>
        </w:rPr>
      </w:pPr>
    </w:p>
    <w:p w14:paraId="2709EE3C" w14:textId="77777777" w:rsidR="00526F28" w:rsidRDefault="00526F28" w:rsidP="003B6DCD">
      <w:pPr>
        <w:spacing w:line="360" w:lineRule="auto"/>
        <w:ind w:firstLine="709"/>
        <w:jc w:val="center"/>
        <w:rPr>
          <w:rFonts w:ascii="Times New Roman" w:hAnsi="Times New Roman" w:cs="Times New Roman"/>
          <w:sz w:val="96"/>
          <w:szCs w:val="96"/>
        </w:rPr>
      </w:pPr>
    </w:p>
    <w:p w14:paraId="18E95361" w14:textId="77777777" w:rsidR="009103B8" w:rsidRDefault="009103B8" w:rsidP="009103B8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Подготовил: </w:t>
      </w:r>
    </w:p>
    <w:p w14:paraId="4A308176" w14:textId="77777777" w:rsidR="009103B8" w:rsidRDefault="009103B8" w:rsidP="009103B8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Чиндина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Светлана Григорьевна</w:t>
      </w:r>
    </w:p>
    <w:p w14:paraId="41E361CF" w14:textId="77777777" w:rsidR="009103B8" w:rsidRDefault="009103B8" w:rsidP="009103B8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педагог-психолог.</w:t>
      </w:r>
    </w:p>
    <w:p w14:paraId="416153BD" w14:textId="77777777" w:rsidR="009103B8" w:rsidRPr="003B6DCD" w:rsidRDefault="009103B8" w:rsidP="003B6DCD">
      <w:pPr>
        <w:spacing w:line="360" w:lineRule="auto"/>
        <w:ind w:firstLine="709"/>
        <w:jc w:val="center"/>
        <w:rPr>
          <w:rFonts w:ascii="Times New Roman" w:hAnsi="Times New Roman" w:cs="Times New Roman"/>
          <w:sz w:val="96"/>
          <w:szCs w:val="96"/>
        </w:rPr>
      </w:pPr>
    </w:p>
    <w:sectPr w:rsidR="009103B8" w:rsidRPr="003B6DCD" w:rsidSect="0068339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96F00"/>
    <w:multiLevelType w:val="multilevel"/>
    <w:tmpl w:val="3B0A7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A3E51"/>
    <w:multiLevelType w:val="multilevel"/>
    <w:tmpl w:val="EE08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9437B5"/>
    <w:multiLevelType w:val="multilevel"/>
    <w:tmpl w:val="D5D2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0B7AC7"/>
    <w:multiLevelType w:val="multilevel"/>
    <w:tmpl w:val="FFE46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C778BA"/>
    <w:multiLevelType w:val="multilevel"/>
    <w:tmpl w:val="B89CB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3950436">
    <w:abstractNumId w:val="0"/>
  </w:num>
  <w:num w:numId="2" w16cid:durableId="1304968423">
    <w:abstractNumId w:val="1"/>
  </w:num>
  <w:num w:numId="3" w16cid:durableId="480000438">
    <w:abstractNumId w:val="3"/>
  </w:num>
  <w:num w:numId="4" w16cid:durableId="986396113">
    <w:abstractNumId w:val="2"/>
  </w:num>
  <w:num w:numId="5" w16cid:durableId="14149347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686"/>
    <w:rsid w:val="000E50C5"/>
    <w:rsid w:val="000F6686"/>
    <w:rsid w:val="000F761A"/>
    <w:rsid w:val="002543F9"/>
    <w:rsid w:val="0036340B"/>
    <w:rsid w:val="003B6DCD"/>
    <w:rsid w:val="003E3E19"/>
    <w:rsid w:val="00526F28"/>
    <w:rsid w:val="00683394"/>
    <w:rsid w:val="00817A52"/>
    <w:rsid w:val="00905F01"/>
    <w:rsid w:val="009103B8"/>
    <w:rsid w:val="00A14B7C"/>
    <w:rsid w:val="00A7503C"/>
    <w:rsid w:val="00A867B2"/>
    <w:rsid w:val="00AB4388"/>
    <w:rsid w:val="00F4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D3616"/>
  <w15:chartTrackingRefBased/>
  <w15:docId w15:val="{9B9C21B7-24EA-4072-A9A4-C843D2F87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2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239455">
          <w:marLeft w:val="-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2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644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14</cp:revision>
  <dcterms:created xsi:type="dcterms:W3CDTF">2024-09-28T11:35:00Z</dcterms:created>
  <dcterms:modified xsi:type="dcterms:W3CDTF">2024-09-29T10:18:00Z</dcterms:modified>
</cp:coreProperties>
</file>