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180" w:rsidRPr="001F7180" w:rsidRDefault="001F7180" w:rsidP="0019461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F718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КРИТЕРИИ МОНИТОРИНГА ПРАКТИКИ «МАТЕМАТИКА БЕЗ ТЕТРАДКИ»</w:t>
      </w:r>
    </w:p>
    <w:p w:rsidR="001F7180" w:rsidRPr="001F7180" w:rsidRDefault="001F7180" w:rsidP="001946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(в рамках концепции </w:t>
      </w:r>
      <w:proofErr w:type="spellStart"/>
      <w:r w:rsidR="00194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1F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нтихрупкого</w:t>
      </w:r>
      <w:proofErr w:type="spellEnd"/>
      <w:r w:rsidRPr="001F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образования для 30 воспитанников старшей группы)</w:t>
      </w:r>
    </w:p>
    <w:p w:rsidR="001F7180" w:rsidRPr="001F7180" w:rsidRDefault="001F7180" w:rsidP="001946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математического развития в </w:t>
      </w:r>
      <w:proofErr w:type="spellStart"/>
      <w:r w:rsidRPr="001F718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антихрупком</w:t>
      </w:r>
      <w:proofErr w:type="spellEnd"/>
      <w:r w:rsidRPr="001F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подходе оценивает не объем зазубренных знаний (умение механически писать цифры или называть геометрические фигуры), а </w:t>
      </w:r>
      <w:r w:rsidRPr="001F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способность ребенка применять математические инструменты в реальной жизни, в условиях дефицита ресурсов и неопределенности</w:t>
      </w:r>
      <w:r w:rsidRPr="001F71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7180" w:rsidRPr="001F7180" w:rsidRDefault="001F7180" w:rsidP="001946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18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выставляется методом включенного наблюдения по 3-балльной системе (1 — низкий уровень/хрупкость, 2 — средний уровень/стойкость, 3 — высокий уровень/</w:t>
      </w:r>
      <w:proofErr w:type="spellStart"/>
      <w:r w:rsidRPr="001F718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антихрупкость</w:t>
      </w:r>
      <w:proofErr w:type="spellEnd"/>
      <w:r w:rsidRPr="001F718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F7180" w:rsidRPr="001F7180" w:rsidRDefault="00194611" w:rsidP="001F7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1F7180" w:rsidRPr="001F7180" w:rsidRDefault="001F7180" w:rsidP="001F71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Критерий «Пространственное ориентирование и телесная навигация»</w:t>
      </w:r>
    </w:p>
    <w:p w:rsidR="001F7180" w:rsidRPr="001F7180" w:rsidRDefault="001F7180" w:rsidP="001946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оценивается</w:t>
      </w:r>
      <w:r w:rsidRPr="001F7180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Навык ориентирования в трехмерном пространстве без графических подсказок, умение использовать собственное тело как точку отсчета, понимание навигационных задач.</w:t>
      </w:r>
    </w:p>
    <w:p w:rsidR="001F7180" w:rsidRPr="001F7180" w:rsidRDefault="001F7180" w:rsidP="001946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уровней</w:t>
      </w:r>
      <w:r w:rsidRPr="001F718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7180" w:rsidRPr="001F7180" w:rsidRDefault="001F7180" w:rsidP="0019461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балл (Хрупкость)</w:t>
      </w:r>
      <w:r w:rsidRPr="001F7180">
        <w:rPr>
          <w:rFonts w:ascii="Times New Roman" w:eastAsia="Times New Roman" w:hAnsi="Times New Roman" w:cs="Times New Roman"/>
          <w:sz w:val="24"/>
          <w:szCs w:val="24"/>
          <w:lang w:eastAsia="ru-RU"/>
        </w:rPr>
        <w:t>: Путает понятия «право/лево», «вперед/назад» при изменении ракурса. Двигается хаотично, не может выполнить словесную инструкцию навигации без визуального показа взрослым.</w:t>
      </w:r>
    </w:p>
    <w:p w:rsidR="001F7180" w:rsidRPr="001F7180" w:rsidRDefault="001F7180" w:rsidP="0019461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балла (Стойкость)</w:t>
      </w:r>
      <w:r w:rsidRPr="001F7180">
        <w:rPr>
          <w:rFonts w:ascii="Times New Roman" w:eastAsia="Times New Roman" w:hAnsi="Times New Roman" w:cs="Times New Roman"/>
          <w:sz w:val="24"/>
          <w:szCs w:val="24"/>
          <w:lang w:eastAsia="ru-RU"/>
        </w:rPr>
        <w:t>: Уверенно ориентируется в статичном пространстве по прямой инструкции, но теряется при усложнении задачи (например, при необходимости двигаться спиной вперед или по координатной напольной сетке).</w:t>
      </w:r>
    </w:p>
    <w:p w:rsidR="001F7180" w:rsidRPr="001F7180" w:rsidRDefault="001F7180" w:rsidP="0019461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балла (Антихрупкость)</w:t>
      </w:r>
      <w:r w:rsidRPr="001F7180">
        <w:rPr>
          <w:rFonts w:ascii="Times New Roman" w:eastAsia="Times New Roman" w:hAnsi="Times New Roman" w:cs="Times New Roman"/>
          <w:sz w:val="24"/>
          <w:szCs w:val="24"/>
          <w:lang w:eastAsia="ru-RU"/>
        </w:rPr>
        <w:t>: Виртуозно владеет телесной навигацией. Легко выполняет координатные задачи типа «сделай три шага вперед, повернись на 90 градусов направо». Самостоятельно зонирует пространство группы и улицы с помощью маркеров (ковриков, шнуров).</w:t>
      </w:r>
    </w:p>
    <w:p w:rsidR="001F7180" w:rsidRPr="001F7180" w:rsidRDefault="001F7180" w:rsidP="001F71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Критерий «Вариативное практическое измерение»</w:t>
      </w:r>
    </w:p>
    <w:p w:rsidR="001F7180" w:rsidRPr="001F7180" w:rsidRDefault="001F7180" w:rsidP="001946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оценивается</w:t>
      </w:r>
      <w:r w:rsidRPr="001F7180">
        <w:rPr>
          <w:rFonts w:ascii="Times New Roman" w:eastAsia="Times New Roman" w:hAnsi="Times New Roman" w:cs="Times New Roman"/>
          <w:sz w:val="24"/>
          <w:szCs w:val="24"/>
          <w:lang w:eastAsia="ru-RU"/>
        </w:rPr>
        <w:t>: Умение использовать условные мерки и измерительные инструменты (рулетки, весы, мерные стаканы) в игре, понимание принципов относительности и эталона.</w:t>
      </w:r>
    </w:p>
    <w:p w:rsidR="001F7180" w:rsidRPr="001F7180" w:rsidRDefault="001F7180" w:rsidP="001946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уровней</w:t>
      </w:r>
      <w:r w:rsidRPr="001F718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7180" w:rsidRPr="001F7180" w:rsidRDefault="001F7180" w:rsidP="00194611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балл (Хрупкость)</w:t>
      </w:r>
      <w:r w:rsidRPr="001F7180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 понимает практического смысла измерения. Бросает задачу, если под рукой нет привычной линейки. Не связывает размер мерки с результатом (например, не понимает, почему шаги взрослого и ребенка дают разную длину моста).</w:t>
      </w:r>
    </w:p>
    <w:p w:rsidR="001F7180" w:rsidRPr="001F7180" w:rsidRDefault="001F7180" w:rsidP="00194611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балла (Стойкость)</w:t>
      </w:r>
      <w:r w:rsidRPr="001F7180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Измеряет объекты, если есть прямое указание взрослого и готовый инструмент. Может сравнить предметы «на глаз» (длиннее/короче, тяжелее/легче), но испытывает трудности при переводе одних единиц в другие.</w:t>
      </w:r>
    </w:p>
    <w:p w:rsidR="001F7180" w:rsidRPr="001F7180" w:rsidRDefault="001F7180" w:rsidP="00194611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балла (Антихрупкость)</w:t>
      </w:r>
      <w:r w:rsidRPr="001F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условиях дефицита стандартных инструментов самостоятельно изобретает условные мерки (измеряет коробки ладонями, шагами, палочками). В процессе лабораторных или кулинарных провокаций </w:t>
      </w:r>
      <w:r w:rsidRPr="001F71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экспериментально выходит на понятие эталона и баланса (например, уравновешивает песок шишками на самодельных весах).</w:t>
      </w:r>
    </w:p>
    <w:p w:rsidR="001F7180" w:rsidRPr="001F7180" w:rsidRDefault="001F7180" w:rsidP="001F71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Критерий «Математический комбинаторика и разрешение дефицита»</w:t>
      </w:r>
    </w:p>
    <w:p w:rsidR="001F7180" w:rsidRPr="001F7180" w:rsidRDefault="001F7180" w:rsidP="001946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оценивается</w:t>
      </w:r>
      <w:r w:rsidRPr="001F7180">
        <w:rPr>
          <w:rFonts w:ascii="Times New Roman" w:eastAsia="Times New Roman" w:hAnsi="Times New Roman" w:cs="Times New Roman"/>
          <w:sz w:val="24"/>
          <w:szCs w:val="24"/>
          <w:lang w:eastAsia="ru-RU"/>
        </w:rPr>
        <w:t>: Способность решать математические изобретательские задачи в условиях нехватки ресурсов (деление целого на части, конструирование форм).</w:t>
      </w:r>
    </w:p>
    <w:p w:rsidR="001F7180" w:rsidRPr="001F7180" w:rsidRDefault="001F7180" w:rsidP="001946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уровней</w:t>
      </w:r>
      <w:r w:rsidRPr="001F718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7180" w:rsidRPr="001F7180" w:rsidRDefault="001F7180" w:rsidP="0019461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балл (Хрупкость)</w:t>
      </w:r>
      <w:r w:rsidRPr="001F7180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Демонстрирует фрустрацию или агрессию, если материалов (кубиков, коробок, угощений) меньше, чем участников игры. Требует у взрослого выдать недостающее.</w:t>
      </w:r>
    </w:p>
    <w:p w:rsidR="001F7180" w:rsidRPr="001F7180" w:rsidRDefault="001F7180" w:rsidP="0019461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балла (Стойкость)</w:t>
      </w:r>
      <w:r w:rsidRPr="001F7180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Замечает математическое неравенство или дефицит, готов делить ресурсы по указанию или схеме взрослого, но сам не инициирует поиск математического решения.</w:t>
      </w:r>
    </w:p>
    <w:p w:rsidR="001F7180" w:rsidRPr="001F7180" w:rsidRDefault="001F7180" w:rsidP="0019461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балла (Антихрупкость)</w:t>
      </w:r>
      <w:r w:rsidRPr="001F7180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Воспринимает дефицит как вызов. Самостоятельно находит математический выход: чтобы перекинуть короткую доску через широкую реку, объединяет две доски внахлест; чтобы разделить 3 пирога на 30 детей, предлагает разбить группу на 3 подгруппы по 10 человек и делить целое на части методом наложения.</w:t>
      </w:r>
    </w:p>
    <w:p w:rsidR="001F7180" w:rsidRPr="001F7180" w:rsidRDefault="001F7180" w:rsidP="001F71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Критерий «Рефлексивное кодирование (Инфографика)»</w:t>
      </w:r>
    </w:p>
    <w:p w:rsidR="001F7180" w:rsidRPr="001F7180" w:rsidRDefault="001F7180" w:rsidP="001946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оценивается</w:t>
      </w:r>
      <w:r w:rsidRPr="001F7180">
        <w:rPr>
          <w:rFonts w:ascii="Times New Roman" w:eastAsia="Times New Roman" w:hAnsi="Times New Roman" w:cs="Times New Roman"/>
          <w:sz w:val="24"/>
          <w:szCs w:val="24"/>
          <w:lang w:eastAsia="ru-RU"/>
        </w:rPr>
        <w:t>: Умение фиксировать результаты своих расчетов, измерений и открытий без тетрадей (с помощью пиктограмм, графиков на крафте, числовых сеток).</w:t>
      </w:r>
    </w:p>
    <w:p w:rsidR="001F7180" w:rsidRPr="001F7180" w:rsidRDefault="001F7180" w:rsidP="001946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уровней</w:t>
      </w:r>
      <w:r w:rsidRPr="001F718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7180" w:rsidRPr="001F7180" w:rsidRDefault="001F7180" w:rsidP="00194611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балл (Хрупкость)</w:t>
      </w:r>
      <w:r w:rsidRPr="001F7180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 может перевести реальный предметный опыт в знаковую систему. Рисует хаотично, не понимает смысла настенных графиков или календарей погоды.</w:t>
      </w:r>
    </w:p>
    <w:p w:rsidR="001F7180" w:rsidRPr="001F7180" w:rsidRDefault="001F7180" w:rsidP="00194611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балла (Стойкость)</w:t>
      </w:r>
      <w:r w:rsidRPr="001F7180">
        <w:rPr>
          <w:rFonts w:ascii="Times New Roman" w:eastAsia="Times New Roman" w:hAnsi="Times New Roman" w:cs="Times New Roman"/>
          <w:sz w:val="24"/>
          <w:szCs w:val="24"/>
          <w:lang w:eastAsia="ru-RU"/>
        </w:rPr>
        <w:t>: Способен зафиксировать результат счета (например, количество каштанов) стандартными палочками или точками, если педагог дал шаблон в «Журнале открытий».</w:t>
      </w:r>
    </w:p>
    <w:p w:rsidR="001F7180" w:rsidRPr="001F7180" w:rsidRDefault="001F7180" w:rsidP="00194611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балла (Антихрупкость)</w:t>
      </w:r>
      <w:r w:rsidRPr="001F7180">
        <w:rPr>
          <w:rFonts w:ascii="Times New Roman" w:eastAsia="Times New Roman" w:hAnsi="Times New Roman" w:cs="Times New Roman"/>
          <w:sz w:val="24"/>
          <w:szCs w:val="24"/>
          <w:lang w:eastAsia="ru-RU"/>
        </w:rPr>
        <w:t>: Самостоятельно создает инфографику. Может составить понятную для всей группы диаграмму из наклеенных пластиковых крышек (например, график роста детей или веса природных материалов). Свободно аргументирует свои записи на утреннем/вечернем сборе (</w:t>
      </w:r>
      <w:r w:rsidRPr="001F71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«Наш мост выдержал 5 камней, а 6-й его сломал, поэтому максимальный вес — 5»</w:t>
      </w:r>
      <w:r w:rsidRPr="001F718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F7180" w:rsidRPr="001F7180" w:rsidRDefault="00194611" w:rsidP="001F7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1F7180" w:rsidRPr="001F7180" w:rsidRDefault="001F7180" w:rsidP="001946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F718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Формулировка для аналитического отчета по результатам мониторинга:</w:t>
      </w:r>
      <w:bookmarkStart w:id="0" w:name="_GoBack"/>
      <w:bookmarkEnd w:id="0"/>
    </w:p>
    <w:p w:rsidR="001F7180" w:rsidRPr="001F7180" w:rsidRDefault="001F7180" w:rsidP="001946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1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«Разработанные критерии мониторинга практики "Математика без тетрадки" позволили перенести фокус оценки с репродуктивного воспроизведения знаний на оценку гибких навыков (Soft Skills) и математической субъектности </w:t>
      </w:r>
      <w:r w:rsidR="001946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F71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воспитанников</w:t>
      </w:r>
      <w:r w:rsidRPr="001F71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Внедрение данной системы критериев доказало свою измеримость: педагоги фиксировали сдвиги в поведении детей не на основе бумажных бланков, а в моменты решения реальных игровых и инженерных задач, где математическая ошибка выступала для ребенка естественным триггером к самокоррекции и исследованию»</w:t>
      </w:r>
      <w:r w:rsidRPr="001F71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1F7180" w:rsidRPr="001F7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55B0"/>
    <w:multiLevelType w:val="multilevel"/>
    <w:tmpl w:val="36FC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E77AC"/>
    <w:multiLevelType w:val="multilevel"/>
    <w:tmpl w:val="C9C6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93BAE"/>
    <w:multiLevelType w:val="multilevel"/>
    <w:tmpl w:val="A0FC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A548C"/>
    <w:multiLevelType w:val="multilevel"/>
    <w:tmpl w:val="A498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457275"/>
    <w:multiLevelType w:val="multilevel"/>
    <w:tmpl w:val="67CA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A11"/>
    <w:rsid w:val="00194611"/>
    <w:rsid w:val="001F7180"/>
    <w:rsid w:val="00256A11"/>
    <w:rsid w:val="0066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C1A3D"/>
  <w15:docId w15:val="{FA4FF709-C3C1-4061-8D71-13ABA947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5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5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4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9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7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87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711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4340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72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743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user</cp:lastModifiedBy>
  <cp:revision>4</cp:revision>
  <dcterms:created xsi:type="dcterms:W3CDTF">2026-05-17T16:25:00Z</dcterms:created>
  <dcterms:modified xsi:type="dcterms:W3CDTF">2026-05-19T10:54:00Z</dcterms:modified>
</cp:coreProperties>
</file>