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2D2" w:rsidRPr="00077E88" w:rsidRDefault="00077E88" w:rsidP="00077E88">
      <w:pPr>
        <w:spacing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77E88">
        <w:rPr>
          <w:rFonts w:ascii="Times New Roman" w:eastAsia="Times New Roman" w:hAnsi="Times New Roman" w:cs="Times New Roman"/>
          <w:sz w:val="32"/>
          <w:szCs w:val="32"/>
          <w:lang w:eastAsia="ru-RU"/>
        </w:rPr>
        <w:t>О</w:t>
      </w:r>
      <w:r w:rsidR="007572D2" w:rsidRPr="00077E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писание карты-схемы зонирования уличного участка для </w:t>
      </w:r>
      <w:r w:rsidRPr="00077E88"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проведения практики «</w:t>
      </w:r>
      <w:proofErr w:type="spellStart"/>
      <w:r w:rsidRPr="00077E88">
        <w:rPr>
          <w:rFonts w:ascii="Times New Roman" w:eastAsia="Times New Roman" w:hAnsi="Times New Roman" w:cs="Times New Roman"/>
          <w:sz w:val="32"/>
          <w:szCs w:val="32"/>
          <w:lang w:eastAsia="ru-RU"/>
        </w:rPr>
        <w:t>Антихрупкие</w:t>
      </w:r>
      <w:proofErr w:type="spellEnd"/>
      <w:r w:rsidRPr="00077E8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прогулки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»</w:t>
      </w:r>
      <w:bookmarkStart w:id="0" w:name="_GoBack"/>
      <w:bookmarkEnd w:id="0"/>
    </w:p>
    <w:p w:rsidR="007572D2" w:rsidRPr="007572D2" w:rsidRDefault="00077E88" w:rsidP="007572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="t" fillcolor="#a0a0a0" stroked="f"/>
        </w:pict>
      </w:r>
    </w:p>
    <w:p w:rsidR="007572D2" w:rsidRPr="007572D2" w:rsidRDefault="007572D2" w:rsidP="007572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7572D2">
        <w:rPr>
          <w:rFonts w:ascii="Segoe UI Symbol" w:eastAsia="Times New Roman" w:hAnsi="Segoe UI Symbol" w:cs="Segoe UI Symbol"/>
          <w:b/>
          <w:bCs/>
          <w:sz w:val="30"/>
          <w:szCs w:val="30"/>
          <w:lang w:eastAsia="ru-RU"/>
        </w:rPr>
        <w:t>🗺</w:t>
      </w:r>
      <w:r w:rsidRPr="007572D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️ КАРТА-СХЕМА ЗОНИРОВАНИЯ УЛИЧНОГО УЧАСТКА</w:t>
      </w:r>
    </w:p>
    <w:p w:rsidR="007572D2" w:rsidRPr="007572D2" w:rsidRDefault="007572D2" w:rsidP="007572D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2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логике </w:t>
      </w:r>
      <w:proofErr w:type="spellStart"/>
      <w:r w:rsidRPr="007572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антихрупкого</w:t>
      </w:r>
      <w:proofErr w:type="spellEnd"/>
      <w:r w:rsidRPr="007572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образования (для старшей группы — 30 воспитанников)</w:t>
      </w:r>
    </w:p>
    <w:p w:rsidR="007572D2" w:rsidRPr="007572D2" w:rsidRDefault="007572D2" w:rsidP="007572D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2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Главный принцип планировки участка — </w:t>
      </w:r>
      <w:r w:rsidRPr="007572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отсутствие тупиков и жестких барьеров</w:t>
      </w:r>
      <w:r w:rsidRPr="007572D2">
        <w:rPr>
          <w:rFonts w:ascii="Times New Roman" w:eastAsia="Times New Roman" w:hAnsi="Times New Roman" w:cs="Times New Roman"/>
          <w:sz w:val="24"/>
          <w:szCs w:val="24"/>
          <w:lang w:eastAsia="ru-RU"/>
        </w:rPr>
        <w:t>. Все зоны плавно перетекают одна в другую, позволяя детям свободно перемещать мобильные материалы по всей территории в зависимости от игрового сюжета.</w:t>
      </w:r>
    </w:p>
    <w:p w:rsidR="007572D2" w:rsidRPr="007572D2" w:rsidRDefault="007572D2" w:rsidP="007572D2">
      <w:pPr>
        <w:shd w:val="clear" w:color="auto" w:fill="F4F6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572D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</w:t>
      </w:r>
      <w:proofErr w:type="gramStart"/>
      <w:r w:rsidRPr="007572D2">
        <w:rPr>
          <w:rFonts w:ascii="Courier New" w:eastAsia="Times New Roman" w:hAnsi="Courier New" w:cs="Courier New"/>
          <w:sz w:val="20"/>
          <w:szCs w:val="20"/>
          <w:lang w:eastAsia="ru-RU"/>
        </w:rPr>
        <w:t>[ С</w:t>
      </w:r>
      <w:proofErr w:type="gramEnd"/>
      <w:r w:rsidRPr="007572D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Т Е Н А   З Д А Н И Я   Д Е Т С К О Г О   С А Д А ]</w:t>
      </w:r>
    </w:p>
    <w:p w:rsidR="007572D2" w:rsidRPr="007572D2" w:rsidRDefault="007572D2" w:rsidP="007572D2">
      <w:pPr>
        <w:shd w:val="clear" w:color="auto" w:fill="F4F6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572D2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</w:t>
      </w:r>
    </w:p>
    <w:p w:rsidR="007572D2" w:rsidRPr="007572D2" w:rsidRDefault="007572D2" w:rsidP="007572D2">
      <w:pPr>
        <w:shd w:val="clear" w:color="auto" w:fill="F4F6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7572D2" w:rsidRPr="007572D2" w:rsidRDefault="007572D2" w:rsidP="007572D2">
      <w:pPr>
        <w:shd w:val="clear" w:color="auto" w:fill="F4F6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572D2">
        <w:rPr>
          <w:rFonts w:ascii="Courier New" w:eastAsia="Times New Roman" w:hAnsi="Courier New" w:cs="Courier New"/>
          <w:sz w:val="20"/>
          <w:szCs w:val="20"/>
          <w:lang w:eastAsia="ru-RU"/>
        </w:rPr>
        <w:t>|                                    |                                    |</w:t>
      </w:r>
    </w:p>
    <w:p w:rsidR="007572D2" w:rsidRPr="007572D2" w:rsidRDefault="007572D2" w:rsidP="007572D2">
      <w:pPr>
        <w:shd w:val="clear" w:color="auto" w:fill="F4F6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572D2">
        <w:rPr>
          <w:rFonts w:ascii="Courier New" w:eastAsia="Times New Roman" w:hAnsi="Courier New" w:cs="Courier New"/>
          <w:sz w:val="20"/>
          <w:szCs w:val="20"/>
          <w:lang w:eastAsia="ru-RU"/>
        </w:rPr>
        <w:t>|       ЗОНА 1. ТРАНСФОРМЕР          |         ЗОНА 2. ЛАБОРАТОРИЯ        |</w:t>
      </w:r>
    </w:p>
    <w:p w:rsidR="007572D2" w:rsidRPr="007572D2" w:rsidRDefault="007572D2" w:rsidP="007572D2">
      <w:pPr>
        <w:shd w:val="clear" w:color="auto" w:fill="F4F6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572D2">
        <w:rPr>
          <w:rFonts w:ascii="Courier New" w:eastAsia="Times New Roman" w:hAnsi="Courier New" w:cs="Courier New"/>
          <w:sz w:val="20"/>
          <w:szCs w:val="20"/>
          <w:lang w:eastAsia="ru-RU"/>
        </w:rPr>
        <w:t>|     «МЕГА-ПОЛИГОН» (СТРОЙКА)       |      «ЭКО-ЛАБОРАТОРИЯ И ГРЯЗЬ»     |</w:t>
      </w:r>
    </w:p>
    <w:p w:rsidR="007572D2" w:rsidRPr="007572D2" w:rsidRDefault="007572D2" w:rsidP="007572D2">
      <w:pPr>
        <w:shd w:val="clear" w:color="auto" w:fill="F4F6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572D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| (Паллеты, шины, доски, </w:t>
      </w:r>
      <w:proofErr w:type="gramStart"/>
      <w:r w:rsidRPr="007572D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канаты)   </w:t>
      </w:r>
      <w:proofErr w:type="gramEnd"/>
      <w:r w:rsidRPr="007572D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|  (Верстак, желоба, метал. посуда)  |</w:t>
      </w:r>
    </w:p>
    <w:p w:rsidR="007572D2" w:rsidRPr="007572D2" w:rsidRDefault="007572D2" w:rsidP="007572D2">
      <w:pPr>
        <w:shd w:val="clear" w:color="auto" w:fill="F4F6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572D2">
        <w:rPr>
          <w:rFonts w:ascii="Courier New" w:eastAsia="Times New Roman" w:hAnsi="Courier New" w:cs="Courier New"/>
          <w:sz w:val="20"/>
          <w:szCs w:val="20"/>
          <w:lang w:eastAsia="ru-RU"/>
        </w:rPr>
        <w:t>|                                    |                                    |</w:t>
      </w:r>
    </w:p>
    <w:p w:rsidR="007572D2" w:rsidRPr="007572D2" w:rsidRDefault="007572D2" w:rsidP="007572D2">
      <w:pPr>
        <w:shd w:val="clear" w:color="auto" w:fill="F4F6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572D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|------------- </w:t>
      </w:r>
      <w:proofErr w:type="gramStart"/>
      <w:r w:rsidRPr="007572D2">
        <w:rPr>
          <w:rFonts w:ascii="Courier New" w:eastAsia="Times New Roman" w:hAnsi="Courier New" w:cs="Courier New"/>
          <w:sz w:val="20"/>
          <w:szCs w:val="20"/>
          <w:lang w:eastAsia="ru-RU"/>
        </w:rPr>
        <w:t>[ Т</w:t>
      </w:r>
      <w:proofErr w:type="gramEnd"/>
      <w:r w:rsidRPr="007572D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Р О П А   Б А Л А Н С А / В Ы З О В А ] ---------------|</w:t>
      </w:r>
    </w:p>
    <w:p w:rsidR="007572D2" w:rsidRPr="007572D2" w:rsidRDefault="007572D2" w:rsidP="007572D2">
      <w:pPr>
        <w:shd w:val="clear" w:color="auto" w:fill="F4F6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572D2">
        <w:rPr>
          <w:rFonts w:ascii="Courier New" w:eastAsia="Times New Roman" w:hAnsi="Courier New" w:cs="Courier New"/>
          <w:sz w:val="20"/>
          <w:szCs w:val="20"/>
          <w:lang w:eastAsia="ru-RU"/>
        </w:rPr>
        <w:t>|                                    |                                    |</w:t>
      </w:r>
    </w:p>
    <w:p w:rsidR="007572D2" w:rsidRPr="007572D2" w:rsidRDefault="007572D2" w:rsidP="007572D2">
      <w:pPr>
        <w:shd w:val="clear" w:color="auto" w:fill="F4F6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572D2">
        <w:rPr>
          <w:rFonts w:ascii="Courier New" w:eastAsia="Times New Roman" w:hAnsi="Courier New" w:cs="Courier New"/>
          <w:sz w:val="20"/>
          <w:szCs w:val="20"/>
          <w:lang w:eastAsia="ru-RU"/>
        </w:rPr>
        <w:t>|       ЗОНА 3. ТЕАТРАЛЬНАЯ          |         ЗОНА 4. ТИХАЯ ЗОНА         |</w:t>
      </w:r>
    </w:p>
    <w:p w:rsidR="007572D2" w:rsidRPr="007572D2" w:rsidRDefault="007572D2" w:rsidP="007572D2">
      <w:pPr>
        <w:shd w:val="clear" w:color="auto" w:fill="F4F6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572D2">
        <w:rPr>
          <w:rFonts w:ascii="Courier New" w:eastAsia="Times New Roman" w:hAnsi="Courier New" w:cs="Courier New"/>
          <w:sz w:val="20"/>
          <w:szCs w:val="20"/>
          <w:lang w:eastAsia="ru-RU"/>
        </w:rPr>
        <w:t>|        «ТЕАТР НА ТРАВЕ»            |            «УБЕЖИЩЕ»               |</w:t>
      </w:r>
    </w:p>
    <w:p w:rsidR="007572D2" w:rsidRPr="007572D2" w:rsidRDefault="007572D2" w:rsidP="007572D2">
      <w:pPr>
        <w:shd w:val="clear" w:color="auto" w:fill="F4F6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proofErr w:type="gramStart"/>
      <w:r w:rsidRPr="007572D2">
        <w:rPr>
          <w:rFonts w:ascii="Courier New" w:eastAsia="Times New Roman" w:hAnsi="Courier New" w:cs="Courier New"/>
          <w:sz w:val="20"/>
          <w:szCs w:val="20"/>
          <w:lang w:eastAsia="ru-RU"/>
        </w:rPr>
        <w:t>|  (</w:t>
      </w:r>
      <w:proofErr w:type="gramEnd"/>
      <w:r w:rsidRPr="007572D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Маскировочные сети, ширмы,       |     (Зеленый туннель, </w:t>
      </w:r>
      <w:proofErr w:type="spellStart"/>
      <w:r w:rsidRPr="007572D2">
        <w:rPr>
          <w:rFonts w:ascii="Courier New" w:eastAsia="Times New Roman" w:hAnsi="Courier New" w:cs="Courier New"/>
          <w:sz w:val="20"/>
          <w:szCs w:val="20"/>
          <w:lang w:eastAsia="ru-RU"/>
        </w:rPr>
        <w:t>типи</w:t>
      </w:r>
      <w:proofErr w:type="spellEnd"/>
      <w:r w:rsidRPr="007572D2">
        <w:rPr>
          <w:rFonts w:ascii="Courier New" w:eastAsia="Times New Roman" w:hAnsi="Courier New" w:cs="Courier New"/>
          <w:sz w:val="20"/>
          <w:szCs w:val="20"/>
          <w:lang w:eastAsia="ru-RU"/>
        </w:rPr>
        <w:t>,        |</w:t>
      </w:r>
    </w:p>
    <w:p w:rsidR="007572D2" w:rsidRPr="007572D2" w:rsidRDefault="007572D2" w:rsidP="007572D2">
      <w:pPr>
        <w:shd w:val="clear" w:color="auto" w:fill="F4F6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572D2">
        <w:rPr>
          <w:rFonts w:ascii="Courier New" w:eastAsia="Times New Roman" w:hAnsi="Courier New" w:cs="Courier New"/>
          <w:sz w:val="20"/>
          <w:szCs w:val="20"/>
          <w:lang w:eastAsia="ru-RU"/>
        </w:rPr>
        <w:t>|   брезент, пеньки-</w:t>
      </w:r>
      <w:proofErr w:type="gramStart"/>
      <w:r w:rsidRPr="007572D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зрители)   </w:t>
      </w:r>
      <w:proofErr w:type="gramEnd"/>
      <w:r w:rsidRPr="007572D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|      гамаки, природный уголок)     |</w:t>
      </w:r>
    </w:p>
    <w:p w:rsidR="007572D2" w:rsidRPr="007572D2" w:rsidRDefault="007572D2" w:rsidP="007572D2">
      <w:pPr>
        <w:shd w:val="clear" w:color="auto" w:fill="F4F6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572D2">
        <w:rPr>
          <w:rFonts w:ascii="Courier New" w:eastAsia="Times New Roman" w:hAnsi="Courier New" w:cs="Courier New"/>
          <w:sz w:val="20"/>
          <w:szCs w:val="20"/>
          <w:lang w:eastAsia="ru-RU"/>
        </w:rPr>
        <w:t>|____________________________________|____________________________________|</w:t>
      </w:r>
    </w:p>
    <w:p w:rsidR="007572D2" w:rsidRPr="007572D2" w:rsidRDefault="007572D2" w:rsidP="007572D2">
      <w:pPr>
        <w:shd w:val="clear" w:color="auto" w:fill="F4F6F7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7572D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</w:t>
      </w:r>
      <w:proofErr w:type="gramStart"/>
      <w:r w:rsidRPr="007572D2">
        <w:rPr>
          <w:rFonts w:ascii="Courier New" w:eastAsia="Times New Roman" w:hAnsi="Courier New" w:cs="Courier New"/>
          <w:sz w:val="20"/>
          <w:szCs w:val="20"/>
          <w:lang w:eastAsia="ru-RU"/>
        </w:rPr>
        <w:t>[ В</w:t>
      </w:r>
      <w:proofErr w:type="gramEnd"/>
      <w:r w:rsidRPr="007572D2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Х О Д Н А Я   К А Л И Т К А ]</w:t>
      </w:r>
    </w:p>
    <w:p w:rsidR="007572D2" w:rsidRPr="007572D2" w:rsidRDefault="00077E88" w:rsidP="007572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.75pt" o:hralign="center" o:hrstd="t" o:hr="t" fillcolor="#a0a0a0" stroked="f"/>
        </w:pict>
      </w:r>
    </w:p>
    <w:p w:rsidR="007572D2" w:rsidRPr="007572D2" w:rsidRDefault="007572D2" w:rsidP="007572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7572D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Подробное описание секторов карты-схемы</w:t>
      </w:r>
    </w:p>
    <w:p w:rsidR="007572D2" w:rsidRPr="007572D2" w:rsidRDefault="007572D2" w:rsidP="007572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572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🧭 СЕКТОР А (Северо-запад). Зона уличного экспресс-строительства «Мега-полигон»</w:t>
      </w:r>
    </w:p>
    <w:p w:rsidR="007572D2" w:rsidRPr="007572D2" w:rsidRDefault="007572D2" w:rsidP="007572D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2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Покрытие</w:t>
      </w:r>
      <w:r w:rsidRPr="007572D2">
        <w:rPr>
          <w:rFonts w:ascii="Times New Roman" w:eastAsia="Times New Roman" w:hAnsi="Times New Roman" w:cs="Times New Roman"/>
          <w:sz w:val="24"/>
          <w:szCs w:val="24"/>
          <w:lang w:eastAsia="ru-RU"/>
        </w:rPr>
        <w:t>: Плотный грунт или искусственный газон повышенной прочности.</w:t>
      </w:r>
    </w:p>
    <w:p w:rsidR="007572D2" w:rsidRPr="007572D2" w:rsidRDefault="007572D2" w:rsidP="007572D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2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Границы</w:t>
      </w:r>
      <w:r w:rsidRPr="007572D2">
        <w:rPr>
          <w:rFonts w:ascii="Times New Roman" w:eastAsia="Times New Roman" w:hAnsi="Times New Roman" w:cs="Times New Roman"/>
          <w:sz w:val="24"/>
          <w:szCs w:val="24"/>
          <w:lang w:eastAsia="ru-RU"/>
        </w:rPr>
        <w:t>: Открытая площадка, граничащая со стеной веранды (веранда используется как склад «строительных материалов»).</w:t>
      </w:r>
    </w:p>
    <w:p w:rsidR="007572D2" w:rsidRPr="007572D2" w:rsidRDefault="007572D2" w:rsidP="007572D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2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Стационарные элементы</w:t>
      </w:r>
      <w:r w:rsidRPr="007572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Большой открытый стеллаж-навес для хранения тяжелых </w:t>
      </w:r>
      <w:r w:rsidR="00077E8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мобильных материалов</w:t>
      </w:r>
      <w:r w:rsidRPr="007572D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572D2" w:rsidRPr="007572D2" w:rsidRDefault="007572D2" w:rsidP="007572D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2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Мобильное наполнение</w:t>
      </w:r>
      <w:r w:rsidRPr="007572D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572D2" w:rsidRPr="007572D2" w:rsidRDefault="007572D2" w:rsidP="007572D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2D2">
        <w:rPr>
          <w:rFonts w:ascii="Times New Roman" w:eastAsia="Times New Roman" w:hAnsi="Times New Roman" w:cs="Times New Roman"/>
          <w:sz w:val="24"/>
          <w:szCs w:val="24"/>
          <w:lang w:eastAsia="ru-RU"/>
        </w:rPr>
        <w:t>10 автомобильных шин (отмытых и безопасных);</w:t>
      </w:r>
    </w:p>
    <w:p w:rsidR="007572D2" w:rsidRPr="007572D2" w:rsidRDefault="007572D2" w:rsidP="007572D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2D2">
        <w:rPr>
          <w:rFonts w:ascii="Times New Roman" w:eastAsia="Times New Roman" w:hAnsi="Times New Roman" w:cs="Times New Roman"/>
          <w:sz w:val="24"/>
          <w:szCs w:val="24"/>
          <w:lang w:eastAsia="ru-RU"/>
        </w:rPr>
        <w:t>6 деревянных строительных паллет (зашкуренных, покрытых защитным лаком);</w:t>
      </w:r>
    </w:p>
    <w:p w:rsidR="007572D2" w:rsidRPr="007572D2" w:rsidRDefault="007572D2" w:rsidP="007572D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2D2">
        <w:rPr>
          <w:rFonts w:ascii="Times New Roman" w:eastAsia="Times New Roman" w:hAnsi="Times New Roman" w:cs="Times New Roman"/>
          <w:sz w:val="24"/>
          <w:szCs w:val="24"/>
          <w:lang w:eastAsia="ru-RU"/>
        </w:rPr>
        <w:t>8 длинных строительных досок (длиной от 1 до 2 метров);</w:t>
      </w:r>
    </w:p>
    <w:p w:rsidR="007572D2" w:rsidRPr="007572D2" w:rsidRDefault="007572D2" w:rsidP="007572D2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2D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Пластиковые дорожные конусы и катушки от кабелей.</w:t>
      </w:r>
    </w:p>
    <w:p w:rsidR="007572D2" w:rsidRPr="007572D2" w:rsidRDefault="007572D2" w:rsidP="007572D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2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Логика </w:t>
      </w:r>
      <w:proofErr w:type="spellStart"/>
      <w:r w:rsidRPr="007572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антихрупкости</w:t>
      </w:r>
      <w:proofErr w:type="spellEnd"/>
      <w:r w:rsidRPr="007572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Пространство максимального физического вызова. Здесь </w:t>
      </w:r>
      <w:r w:rsidRPr="007572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 воспитанников</w:t>
      </w:r>
      <w:r w:rsidRPr="007572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самостоятельно возводить объекты выше своего роста, тренируя крупную моторику, чувство баланса и навыки командного взаимодействия.</w:t>
      </w:r>
    </w:p>
    <w:p w:rsidR="007572D2" w:rsidRPr="007572D2" w:rsidRDefault="007572D2" w:rsidP="007572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572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🧭 СЕКТОР Б (Северо-восток). Экспериментально-грязевая зона «Эко-лаборатория»</w:t>
      </w:r>
    </w:p>
    <w:p w:rsidR="007572D2" w:rsidRPr="007572D2" w:rsidRDefault="007572D2" w:rsidP="007572D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2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Покрытие</w:t>
      </w:r>
      <w:r w:rsidRPr="007572D2">
        <w:rPr>
          <w:rFonts w:ascii="Times New Roman" w:eastAsia="Times New Roman" w:hAnsi="Times New Roman" w:cs="Times New Roman"/>
          <w:sz w:val="24"/>
          <w:szCs w:val="24"/>
          <w:lang w:eastAsia="ru-RU"/>
        </w:rPr>
        <w:t>: Естественный грунт, песок, открытая земля (зона, где официально разрешено копать и разливать воду).</w:t>
      </w:r>
    </w:p>
    <w:p w:rsidR="007572D2" w:rsidRPr="007572D2" w:rsidRDefault="007572D2" w:rsidP="007572D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2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Границы</w:t>
      </w:r>
      <w:r w:rsidRPr="007572D2">
        <w:rPr>
          <w:rFonts w:ascii="Times New Roman" w:eastAsia="Times New Roman" w:hAnsi="Times New Roman" w:cs="Times New Roman"/>
          <w:sz w:val="24"/>
          <w:szCs w:val="24"/>
          <w:lang w:eastAsia="ru-RU"/>
        </w:rPr>
        <w:t>: Располагается рядом с уличным гидрантом/выводом воды или зоной сбора дождевой воды.</w:t>
      </w:r>
    </w:p>
    <w:p w:rsidR="007572D2" w:rsidRPr="007572D2" w:rsidRDefault="007572D2" w:rsidP="007572D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2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Стационарные элементы</w:t>
      </w:r>
      <w:r w:rsidRPr="007572D2">
        <w:rPr>
          <w:rFonts w:ascii="Times New Roman" w:eastAsia="Times New Roman" w:hAnsi="Times New Roman" w:cs="Times New Roman"/>
          <w:sz w:val="24"/>
          <w:szCs w:val="24"/>
          <w:lang w:eastAsia="ru-RU"/>
        </w:rPr>
        <w:t>: Длинный деревянный стол-верстак с полками, три вкопанных деревянных пня разной высоты.</w:t>
      </w:r>
    </w:p>
    <w:p w:rsidR="007572D2" w:rsidRPr="007572D2" w:rsidRDefault="007572D2" w:rsidP="007572D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2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Мобильное наполнение</w:t>
      </w:r>
      <w:r w:rsidRPr="007572D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572D2" w:rsidRPr="007572D2" w:rsidRDefault="007572D2" w:rsidP="007572D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2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Настоящая б/у металлическая посуда (кастрюли, чайники, тазы), собранная </w:t>
      </w:r>
      <w:r w:rsidRPr="007572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 родителями</w:t>
      </w:r>
      <w:r w:rsidRPr="007572D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572D2" w:rsidRPr="007572D2" w:rsidRDefault="007572D2" w:rsidP="007572D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2D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Пластиковые сантехнические желоба и гибкие шланги для конструирования водоотводов;</w:t>
      </w:r>
    </w:p>
    <w:p w:rsidR="007572D2" w:rsidRPr="007572D2" w:rsidRDefault="007572D2" w:rsidP="007572D2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2D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Детские лопаты (дерево/металл), весы, ручные лупы, пинцеты.</w:t>
      </w:r>
    </w:p>
    <w:p w:rsidR="007572D2" w:rsidRPr="007572D2" w:rsidRDefault="007572D2" w:rsidP="007572D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2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Логика </w:t>
      </w:r>
      <w:proofErr w:type="spellStart"/>
      <w:r w:rsidRPr="007572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антихрупкости</w:t>
      </w:r>
      <w:proofErr w:type="spellEnd"/>
      <w:r w:rsidRPr="007572D2">
        <w:rPr>
          <w:rFonts w:ascii="Times New Roman" w:eastAsia="Times New Roman" w:hAnsi="Times New Roman" w:cs="Times New Roman"/>
          <w:sz w:val="24"/>
          <w:szCs w:val="24"/>
          <w:lang w:eastAsia="ru-RU"/>
        </w:rPr>
        <w:t>: Взаимодействие со стихиями. Дети проживают тактильный опыт, не боясь испачкаться. Здесь происходят главные физические эксперименты (смешивание сред, измерение объемов, создание гидротехнических сооружений из грязи и луж).</w:t>
      </w:r>
    </w:p>
    <w:p w:rsidR="007572D2" w:rsidRPr="007572D2" w:rsidRDefault="007572D2" w:rsidP="007572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572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🧭 СЕКТОР В (Юго-запад). Зона уличной режиссуры «Театр на траве»</w:t>
      </w:r>
    </w:p>
    <w:p w:rsidR="007572D2" w:rsidRPr="007572D2" w:rsidRDefault="007572D2" w:rsidP="007572D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2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Покрытие</w:t>
      </w:r>
      <w:r w:rsidRPr="007572D2">
        <w:rPr>
          <w:rFonts w:ascii="Times New Roman" w:eastAsia="Times New Roman" w:hAnsi="Times New Roman" w:cs="Times New Roman"/>
          <w:sz w:val="24"/>
          <w:szCs w:val="24"/>
          <w:lang w:eastAsia="ru-RU"/>
        </w:rPr>
        <w:t>: Естественный травяной газон.</w:t>
      </w:r>
    </w:p>
    <w:p w:rsidR="007572D2" w:rsidRPr="007572D2" w:rsidRDefault="007572D2" w:rsidP="007572D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2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Границы</w:t>
      </w:r>
      <w:r w:rsidRPr="007572D2">
        <w:rPr>
          <w:rFonts w:ascii="Times New Roman" w:eastAsia="Times New Roman" w:hAnsi="Times New Roman" w:cs="Times New Roman"/>
          <w:sz w:val="24"/>
          <w:szCs w:val="24"/>
          <w:lang w:eastAsia="ru-RU"/>
        </w:rPr>
        <w:t>: Зеленая зона участка между растущими деревьями или кустарниками.</w:t>
      </w:r>
    </w:p>
    <w:p w:rsidR="007572D2" w:rsidRPr="007572D2" w:rsidRDefault="007572D2" w:rsidP="007572D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2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Стационарные элементы</w:t>
      </w:r>
      <w:r w:rsidRPr="007572D2">
        <w:rPr>
          <w:rFonts w:ascii="Times New Roman" w:eastAsia="Times New Roman" w:hAnsi="Times New Roman" w:cs="Times New Roman"/>
          <w:sz w:val="24"/>
          <w:szCs w:val="24"/>
          <w:lang w:eastAsia="ru-RU"/>
        </w:rPr>
        <w:t>: Деревянный подиум-сцена (высота 15–20 см от земли). Натянутые между деревьями прочные тросы.</w:t>
      </w:r>
    </w:p>
    <w:p w:rsidR="007572D2" w:rsidRPr="007572D2" w:rsidRDefault="007572D2" w:rsidP="007572D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2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Мобильное наполнение</w:t>
      </w:r>
      <w:r w:rsidRPr="007572D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572D2" w:rsidRPr="007572D2" w:rsidRDefault="007572D2" w:rsidP="007572D2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2D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Маскировочные, рыболовные и волейбольные сетки;</w:t>
      </w:r>
    </w:p>
    <w:p w:rsidR="007572D2" w:rsidRPr="007572D2" w:rsidRDefault="007572D2" w:rsidP="007572D2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2D2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Отрезы тяжелых тканей (брезент, холст, мешковина) на карабинах или прищепках;</w:t>
      </w:r>
    </w:p>
    <w:p w:rsidR="007572D2" w:rsidRPr="007572D2" w:rsidRDefault="007572D2" w:rsidP="007572D2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2D2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Большой сундук с элементами «взрослой» одежды (плащи, жилеты, каски, шляпы);</w:t>
      </w:r>
    </w:p>
    <w:p w:rsidR="007572D2" w:rsidRPr="007572D2" w:rsidRDefault="007572D2" w:rsidP="007572D2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2D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Переносные легкие рамы-ширмы из реек.</w:t>
      </w:r>
    </w:p>
    <w:p w:rsidR="007572D2" w:rsidRPr="007572D2" w:rsidRDefault="007572D2" w:rsidP="007572D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2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Логика </w:t>
      </w:r>
      <w:proofErr w:type="spellStart"/>
      <w:r w:rsidRPr="007572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антихрупкости</w:t>
      </w:r>
      <w:proofErr w:type="spellEnd"/>
      <w:r w:rsidRPr="007572D2">
        <w:rPr>
          <w:rFonts w:ascii="Times New Roman" w:eastAsia="Times New Roman" w:hAnsi="Times New Roman" w:cs="Times New Roman"/>
          <w:sz w:val="24"/>
          <w:szCs w:val="24"/>
          <w:lang w:eastAsia="ru-RU"/>
        </w:rPr>
        <w:t>: Развитие символической функции мышления и преодоление психологических барьеров. Дети создают декорации под открытым небом, быстро адаптируя текстиль под любые сюжеты (от космической станции до средневекового замка).</w:t>
      </w:r>
    </w:p>
    <w:p w:rsidR="007572D2" w:rsidRPr="007572D2" w:rsidRDefault="007572D2" w:rsidP="007572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572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🧭 СЕКТОР Г (Юго-восток). Тихое убежище «Зеленый остров»</w:t>
      </w:r>
    </w:p>
    <w:p w:rsidR="007572D2" w:rsidRPr="007572D2" w:rsidRDefault="007572D2" w:rsidP="007572D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2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Покрытие</w:t>
      </w:r>
      <w:r w:rsidRPr="007572D2">
        <w:rPr>
          <w:rFonts w:ascii="Times New Roman" w:eastAsia="Times New Roman" w:hAnsi="Times New Roman" w:cs="Times New Roman"/>
          <w:sz w:val="24"/>
          <w:szCs w:val="24"/>
          <w:lang w:eastAsia="ru-RU"/>
        </w:rPr>
        <w:t>: Мягкая трава, древесная щепа.</w:t>
      </w:r>
    </w:p>
    <w:p w:rsidR="007572D2" w:rsidRPr="007572D2" w:rsidRDefault="007572D2" w:rsidP="007572D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2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Границы</w:t>
      </w:r>
      <w:r w:rsidRPr="007572D2">
        <w:rPr>
          <w:rFonts w:ascii="Times New Roman" w:eastAsia="Times New Roman" w:hAnsi="Times New Roman" w:cs="Times New Roman"/>
          <w:sz w:val="24"/>
          <w:szCs w:val="24"/>
          <w:lang w:eastAsia="ru-RU"/>
        </w:rPr>
        <w:t>: Самый удаленный, затененный уголок участка, защищенный от ветра.</w:t>
      </w:r>
    </w:p>
    <w:p w:rsidR="007572D2" w:rsidRPr="007572D2" w:rsidRDefault="007572D2" w:rsidP="007572D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2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Стационарные элементы</w:t>
      </w:r>
      <w:r w:rsidRPr="007572D2">
        <w:rPr>
          <w:rFonts w:ascii="Times New Roman" w:eastAsia="Times New Roman" w:hAnsi="Times New Roman" w:cs="Times New Roman"/>
          <w:sz w:val="24"/>
          <w:szCs w:val="24"/>
          <w:lang w:eastAsia="ru-RU"/>
        </w:rPr>
        <w:t>: Живая изгородь, плетеный туннель из ивовых ветвей, вкопанные бревна для сидения кругом.</w:t>
      </w:r>
    </w:p>
    <w:p w:rsidR="007572D2" w:rsidRPr="007572D2" w:rsidRDefault="007572D2" w:rsidP="007572D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2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Мобильное наполнение</w:t>
      </w:r>
      <w:r w:rsidRPr="007572D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572D2" w:rsidRPr="007572D2" w:rsidRDefault="007572D2" w:rsidP="007572D2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2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Складное тканевое </w:t>
      </w:r>
      <w:proofErr w:type="spellStart"/>
      <w:r w:rsidRPr="007572D2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типи</w:t>
      </w:r>
      <w:proofErr w:type="spellEnd"/>
      <w:r w:rsidRPr="007572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(палатка);</w:t>
      </w:r>
    </w:p>
    <w:p w:rsidR="007572D2" w:rsidRPr="007572D2" w:rsidRDefault="007572D2" w:rsidP="007572D2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2D2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Сенсорные уличные коробки с галькой, шишками, корой деревьев;</w:t>
      </w:r>
    </w:p>
    <w:p w:rsidR="007572D2" w:rsidRPr="007572D2" w:rsidRDefault="007572D2" w:rsidP="007572D2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2D2">
        <w:rPr>
          <w:rFonts w:ascii="Times New Roman" w:eastAsia="Times New Roman" w:hAnsi="Times New Roman" w:cs="Times New Roman"/>
          <w:sz w:val="24"/>
          <w:szCs w:val="24"/>
          <w:lang w:eastAsia="ru-RU"/>
        </w:rPr>
        <w:t>Уличные пледы и подушки в непромокаемых чехлах;</w:t>
      </w:r>
    </w:p>
    <w:p w:rsidR="007572D2" w:rsidRPr="007572D2" w:rsidRDefault="007572D2" w:rsidP="007572D2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2D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Планшеты-клипборды с карандашами для уличных зарисовок или ведения «Журнала открытий».</w:t>
      </w:r>
    </w:p>
    <w:p w:rsidR="007572D2" w:rsidRPr="007572D2" w:rsidRDefault="007572D2" w:rsidP="007572D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2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Логика </w:t>
      </w:r>
      <w:proofErr w:type="spellStart"/>
      <w:r w:rsidRPr="007572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антихрупкости</w:t>
      </w:r>
      <w:proofErr w:type="spellEnd"/>
      <w:r w:rsidRPr="007572D2">
        <w:rPr>
          <w:rFonts w:ascii="Times New Roman" w:eastAsia="Times New Roman" w:hAnsi="Times New Roman" w:cs="Times New Roman"/>
          <w:sz w:val="24"/>
          <w:szCs w:val="24"/>
          <w:lang w:eastAsia="ru-RU"/>
        </w:rPr>
        <w:t>: Зона психологической разгрузки и автономии. Место, куда уставший от шума или крупного строительства ребенок (особенно из категории «пассивных») может уйти, чтобы восстановить эмоциональный ресурс, побыть в одиночестве или поиграть вдвоем.</w:t>
      </w:r>
    </w:p>
    <w:p w:rsidR="007572D2" w:rsidRPr="007572D2" w:rsidRDefault="007572D2" w:rsidP="007572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572D2">
        <w:rPr>
          <w:rFonts w:ascii="Segoe UI Symbol" w:eastAsia="Times New Roman" w:hAnsi="Segoe UI Symbol" w:cs="Segoe UI Symbol"/>
          <w:b/>
          <w:bCs/>
          <w:sz w:val="24"/>
          <w:szCs w:val="24"/>
          <w:lang w:eastAsia="ru-RU"/>
        </w:rPr>
        <w:t>🏃</w:t>
      </w:r>
      <w:r w:rsidRPr="007572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‍♂️ ЦЕНТРАЛЬНАЯ ОСЬ. «Тропа контролируемого риска» (Линия вызова)</w:t>
      </w:r>
    </w:p>
    <w:p w:rsidR="007572D2" w:rsidRPr="007572D2" w:rsidRDefault="007572D2" w:rsidP="00077E8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2D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Проходит через весь участок и связывает зоны между собой. Она состоит из отдельно лежащих камней-валунов, спилов деревьев разной высоты (от 10 до 30 см), уложенных под углом бревен. Дети используют эту тропу для перемещения между секторами, тренируя координацию движений без прямых указаний взрослых.</w:t>
      </w:r>
    </w:p>
    <w:p w:rsidR="007572D2" w:rsidRPr="007572D2" w:rsidRDefault="00077E88" w:rsidP="007572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.75pt" o:hralign="center" o:hrstd="t" o:hr="t" fillcolor="#a0a0a0" stroked="f"/>
        </w:pict>
      </w:r>
    </w:p>
    <w:p w:rsidR="007572D2" w:rsidRPr="007572D2" w:rsidRDefault="007572D2" w:rsidP="007572D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7572D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 xml:space="preserve">Инструкция по безопасности для карты-схемы </w:t>
      </w:r>
    </w:p>
    <w:p w:rsidR="007572D2" w:rsidRPr="007572D2" w:rsidRDefault="007572D2" w:rsidP="00077E8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2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Зона видимости</w:t>
      </w:r>
      <w:r w:rsidRPr="007572D2">
        <w:rPr>
          <w:rFonts w:ascii="Times New Roman" w:eastAsia="Times New Roman" w:hAnsi="Times New Roman" w:cs="Times New Roman"/>
          <w:sz w:val="24"/>
          <w:szCs w:val="24"/>
          <w:lang w:eastAsia="ru-RU"/>
        </w:rPr>
        <w:t>: Все 4 сектора расположены так, что находятся в прямой видимости педагога из любой точки участка.</w:t>
      </w:r>
    </w:p>
    <w:p w:rsidR="007572D2" w:rsidRPr="007572D2" w:rsidRDefault="007572D2" w:rsidP="00077E8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2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Зона мобильности</w:t>
      </w:r>
      <w:r w:rsidRPr="007572D2">
        <w:rPr>
          <w:rFonts w:ascii="Times New Roman" w:eastAsia="Times New Roman" w:hAnsi="Times New Roman" w:cs="Times New Roman"/>
          <w:sz w:val="24"/>
          <w:szCs w:val="24"/>
          <w:lang w:eastAsia="ru-RU"/>
        </w:rPr>
        <w:t>: Любой предмет из Сектора А (например, доска) может быть перемещен в Сектор Б для создания моста через грязевую реку. Вечером материалы возвращаются в свои секторы-склады.</w:t>
      </w:r>
    </w:p>
    <w:p w:rsidR="007572D2" w:rsidRPr="007572D2" w:rsidRDefault="007572D2" w:rsidP="00077E88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72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Экипировка</w:t>
      </w:r>
      <w:r w:rsidRPr="007572D2">
        <w:rPr>
          <w:rFonts w:ascii="Times New Roman" w:eastAsia="Times New Roman" w:hAnsi="Times New Roman" w:cs="Times New Roman"/>
          <w:sz w:val="24"/>
          <w:szCs w:val="24"/>
          <w:lang w:eastAsia="ru-RU"/>
        </w:rPr>
        <w:t>: Вход на карту-схему «</w:t>
      </w:r>
      <w:proofErr w:type="spellStart"/>
      <w:r w:rsidRPr="007572D2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Антихрупких</w:t>
      </w:r>
      <w:proofErr w:type="spellEnd"/>
      <w:r w:rsidRPr="007572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прогулок» в сырую погоду разрешен строго в непромокаемых полукомбинезонах и резиновых сапогах (организовано при поддержке </w:t>
      </w:r>
      <w:r w:rsidRPr="007572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 родителей</w:t>
      </w:r>
      <w:r w:rsidRPr="007572D2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7572D2" w:rsidRPr="007572D2" w:rsidRDefault="007572D2" w:rsidP="007572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6C5A" w:rsidRDefault="00AA6C5A"/>
    <w:sectPr w:rsidR="00AA6C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4037C"/>
    <w:multiLevelType w:val="multilevel"/>
    <w:tmpl w:val="A9965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036B6B"/>
    <w:multiLevelType w:val="multilevel"/>
    <w:tmpl w:val="8EFE0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990D75"/>
    <w:multiLevelType w:val="multilevel"/>
    <w:tmpl w:val="F7840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5015A7"/>
    <w:multiLevelType w:val="multilevel"/>
    <w:tmpl w:val="CFF43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815CDB"/>
    <w:multiLevelType w:val="multilevel"/>
    <w:tmpl w:val="1B701E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42F"/>
    <w:rsid w:val="00077E88"/>
    <w:rsid w:val="007572D2"/>
    <w:rsid w:val="00AA6C5A"/>
    <w:rsid w:val="00E35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8BB99"/>
  <w15:docId w15:val="{95BA1ECB-1578-497F-B64F-86DE6A0D4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71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78029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4983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275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0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36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22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74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96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28248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223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9473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2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867</Words>
  <Characters>4945</Characters>
  <Application>Microsoft Office Word</Application>
  <DocSecurity>0</DocSecurity>
  <Lines>41</Lines>
  <Paragraphs>11</Paragraphs>
  <ScaleCrop>false</ScaleCrop>
  <Company/>
  <LinksUpToDate>false</LinksUpToDate>
  <CharactersWithSpaces>5801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user</cp:lastModifiedBy>
  <cp:revision>4</cp:revision>
  <dcterms:created xsi:type="dcterms:W3CDTF">2026-05-17T16:11:00Z</dcterms:created>
  <dcterms:modified xsi:type="dcterms:W3CDTF">2026-05-19T10:47:00Z</dcterms:modified>
</cp:coreProperties>
</file>