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975" w:rsidRDefault="00872975" w:rsidP="00234B14">
      <w:pPr>
        <w:pStyle w:val="a5"/>
        <w:spacing w:line="360" w:lineRule="auto"/>
        <w:jc w:val="center"/>
        <w:rPr>
          <w:rFonts w:ascii="Times New Roman" w:hAnsi="Times New Roman" w:cs="Times New Roman"/>
          <w:b/>
          <w:color w:val="111111"/>
          <w:sz w:val="36"/>
          <w:szCs w:val="28"/>
          <w:lang w:eastAsia="ru-RU"/>
        </w:rPr>
      </w:pPr>
    </w:p>
    <w:p w:rsidR="00872975" w:rsidRDefault="00872975" w:rsidP="00234B14">
      <w:pPr>
        <w:pStyle w:val="a5"/>
        <w:spacing w:line="360" w:lineRule="auto"/>
        <w:jc w:val="center"/>
        <w:rPr>
          <w:rFonts w:ascii="Times New Roman" w:hAnsi="Times New Roman" w:cs="Times New Roman"/>
          <w:b/>
          <w:color w:val="111111"/>
          <w:sz w:val="36"/>
          <w:szCs w:val="28"/>
          <w:lang w:eastAsia="ru-RU"/>
        </w:rPr>
      </w:pPr>
    </w:p>
    <w:p w:rsidR="00872975" w:rsidRDefault="00872975" w:rsidP="00234B14">
      <w:pPr>
        <w:pStyle w:val="a5"/>
        <w:spacing w:line="360" w:lineRule="auto"/>
        <w:jc w:val="center"/>
        <w:rPr>
          <w:rFonts w:ascii="Times New Roman" w:hAnsi="Times New Roman" w:cs="Times New Roman"/>
          <w:b/>
          <w:color w:val="111111"/>
          <w:sz w:val="36"/>
          <w:szCs w:val="28"/>
          <w:lang w:eastAsia="ru-RU"/>
        </w:rPr>
      </w:pPr>
    </w:p>
    <w:p w:rsidR="00872975" w:rsidRDefault="00872975" w:rsidP="00234B14">
      <w:pPr>
        <w:pStyle w:val="a5"/>
        <w:spacing w:line="360" w:lineRule="auto"/>
        <w:jc w:val="center"/>
        <w:rPr>
          <w:rFonts w:ascii="Times New Roman" w:hAnsi="Times New Roman" w:cs="Times New Roman"/>
          <w:b/>
          <w:color w:val="111111"/>
          <w:sz w:val="36"/>
          <w:szCs w:val="28"/>
          <w:lang w:eastAsia="ru-RU"/>
        </w:rPr>
      </w:pPr>
    </w:p>
    <w:p w:rsidR="00872975" w:rsidRDefault="00872975" w:rsidP="00234B14">
      <w:pPr>
        <w:pStyle w:val="a5"/>
        <w:spacing w:line="360" w:lineRule="auto"/>
        <w:jc w:val="center"/>
        <w:rPr>
          <w:rFonts w:ascii="Times New Roman" w:hAnsi="Times New Roman" w:cs="Times New Roman"/>
          <w:b/>
          <w:color w:val="111111"/>
          <w:sz w:val="36"/>
          <w:szCs w:val="28"/>
          <w:lang w:eastAsia="ru-RU"/>
        </w:rPr>
      </w:pPr>
    </w:p>
    <w:p w:rsidR="00872975" w:rsidRDefault="00872975" w:rsidP="00234B14">
      <w:pPr>
        <w:pStyle w:val="a5"/>
        <w:spacing w:line="360" w:lineRule="auto"/>
        <w:jc w:val="center"/>
        <w:rPr>
          <w:rFonts w:ascii="Times New Roman" w:hAnsi="Times New Roman" w:cs="Times New Roman"/>
          <w:b/>
          <w:color w:val="111111"/>
          <w:sz w:val="36"/>
          <w:szCs w:val="28"/>
          <w:lang w:eastAsia="ru-RU"/>
        </w:rPr>
      </w:pPr>
    </w:p>
    <w:p w:rsidR="00872975" w:rsidRDefault="00872975" w:rsidP="00234B14">
      <w:pPr>
        <w:pStyle w:val="a5"/>
        <w:spacing w:line="360" w:lineRule="auto"/>
        <w:jc w:val="center"/>
        <w:rPr>
          <w:rFonts w:ascii="Times New Roman" w:hAnsi="Times New Roman" w:cs="Times New Roman"/>
          <w:b/>
          <w:color w:val="111111"/>
          <w:sz w:val="36"/>
          <w:szCs w:val="28"/>
          <w:lang w:eastAsia="ru-RU"/>
        </w:rPr>
      </w:pPr>
    </w:p>
    <w:p w:rsidR="00872975" w:rsidRPr="00872975" w:rsidRDefault="00872975" w:rsidP="00234B14">
      <w:pPr>
        <w:pStyle w:val="a5"/>
        <w:spacing w:line="360" w:lineRule="auto"/>
        <w:jc w:val="center"/>
        <w:rPr>
          <w:rFonts w:ascii="Times New Roman" w:hAnsi="Times New Roman" w:cs="Times New Roman"/>
          <w:b/>
          <w:color w:val="111111"/>
          <w:sz w:val="56"/>
          <w:szCs w:val="28"/>
          <w:lang w:eastAsia="ru-RU"/>
        </w:rPr>
      </w:pPr>
    </w:p>
    <w:p w:rsidR="00872975" w:rsidRPr="00872975" w:rsidRDefault="00872975" w:rsidP="00234B14">
      <w:pPr>
        <w:pStyle w:val="a5"/>
        <w:spacing w:line="360" w:lineRule="auto"/>
        <w:jc w:val="center"/>
        <w:rPr>
          <w:rFonts w:ascii="Times New Roman" w:hAnsi="Times New Roman" w:cs="Times New Roman"/>
          <w:color w:val="111111"/>
          <w:sz w:val="48"/>
          <w:szCs w:val="28"/>
          <w:lang w:eastAsia="ru-RU"/>
        </w:rPr>
      </w:pPr>
      <w:r w:rsidRPr="00872975">
        <w:rPr>
          <w:rFonts w:ascii="Times New Roman" w:hAnsi="Times New Roman" w:cs="Times New Roman"/>
          <w:color w:val="111111"/>
          <w:sz w:val="48"/>
          <w:szCs w:val="28"/>
          <w:lang w:eastAsia="ru-RU"/>
        </w:rPr>
        <w:t xml:space="preserve">Методическая разработка </w:t>
      </w:r>
    </w:p>
    <w:p w:rsidR="00872975" w:rsidRPr="00872975" w:rsidRDefault="00872975" w:rsidP="00234B14">
      <w:pPr>
        <w:pStyle w:val="a5"/>
        <w:spacing w:line="360" w:lineRule="auto"/>
        <w:jc w:val="center"/>
        <w:rPr>
          <w:rFonts w:ascii="Times New Roman" w:hAnsi="Times New Roman" w:cs="Times New Roman"/>
          <w:color w:val="111111"/>
          <w:sz w:val="48"/>
          <w:szCs w:val="28"/>
          <w:lang w:eastAsia="ru-RU"/>
        </w:rPr>
      </w:pPr>
    </w:p>
    <w:p w:rsidR="00872975" w:rsidRPr="00872975" w:rsidRDefault="00872975" w:rsidP="00234B14">
      <w:pPr>
        <w:pStyle w:val="a5"/>
        <w:spacing w:line="360" w:lineRule="auto"/>
        <w:jc w:val="center"/>
        <w:rPr>
          <w:rFonts w:ascii="Times New Roman" w:hAnsi="Times New Roman" w:cs="Times New Roman"/>
          <w:b/>
          <w:color w:val="FF0000"/>
          <w:sz w:val="56"/>
          <w:szCs w:val="28"/>
          <w:lang w:eastAsia="ru-RU"/>
        </w:rPr>
      </w:pPr>
      <w:r w:rsidRPr="00872975">
        <w:rPr>
          <w:rFonts w:ascii="Times New Roman" w:hAnsi="Times New Roman" w:cs="Times New Roman"/>
          <w:color w:val="FF0000"/>
          <w:sz w:val="48"/>
          <w:szCs w:val="28"/>
          <w:lang w:eastAsia="ru-RU"/>
        </w:rPr>
        <w:t>«Рисуем пластилином»</w:t>
      </w:r>
    </w:p>
    <w:p w:rsidR="00872975" w:rsidRDefault="00872975" w:rsidP="00234B14">
      <w:pPr>
        <w:pStyle w:val="a5"/>
        <w:spacing w:line="360" w:lineRule="auto"/>
        <w:jc w:val="center"/>
        <w:rPr>
          <w:rFonts w:ascii="Times New Roman" w:hAnsi="Times New Roman" w:cs="Times New Roman"/>
          <w:b/>
          <w:color w:val="111111"/>
          <w:sz w:val="36"/>
          <w:szCs w:val="28"/>
          <w:lang w:eastAsia="ru-RU"/>
        </w:rPr>
      </w:pPr>
    </w:p>
    <w:p w:rsidR="00872975" w:rsidRDefault="00872975" w:rsidP="00234B14">
      <w:pPr>
        <w:pStyle w:val="a5"/>
        <w:spacing w:line="360" w:lineRule="auto"/>
        <w:jc w:val="center"/>
        <w:rPr>
          <w:rFonts w:ascii="Times New Roman" w:hAnsi="Times New Roman" w:cs="Times New Roman"/>
          <w:b/>
          <w:color w:val="111111"/>
          <w:sz w:val="36"/>
          <w:szCs w:val="28"/>
          <w:lang w:eastAsia="ru-RU"/>
        </w:rPr>
      </w:pPr>
    </w:p>
    <w:p w:rsidR="00872975" w:rsidRDefault="00872975" w:rsidP="00234B14">
      <w:pPr>
        <w:pStyle w:val="a5"/>
        <w:spacing w:line="360" w:lineRule="auto"/>
        <w:jc w:val="center"/>
        <w:rPr>
          <w:rFonts w:ascii="Times New Roman" w:hAnsi="Times New Roman" w:cs="Times New Roman"/>
          <w:b/>
          <w:color w:val="111111"/>
          <w:sz w:val="36"/>
          <w:szCs w:val="28"/>
          <w:lang w:eastAsia="ru-RU"/>
        </w:rPr>
      </w:pPr>
    </w:p>
    <w:p w:rsidR="00872975" w:rsidRDefault="00872975" w:rsidP="00234B14">
      <w:pPr>
        <w:pStyle w:val="a5"/>
        <w:spacing w:line="360" w:lineRule="auto"/>
        <w:jc w:val="center"/>
        <w:rPr>
          <w:rFonts w:ascii="Times New Roman" w:hAnsi="Times New Roman" w:cs="Times New Roman"/>
          <w:b/>
          <w:color w:val="111111"/>
          <w:sz w:val="36"/>
          <w:szCs w:val="28"/>
          <w:lang w:eastAsia="ru-RU"/>
        </w:rPr>
      </w:pPr>
    </w:p>
    <w:p w:rsidR="00872975" w:rsidRDefault="00872975" w:rsidP="00234B14">
      <w:pPr>
        <w:pStyle w:val="a5"/>
        <w:spacing w:line="360" w:lineRule="auto"/>
        <w:jc w:val="center"/>
        <w:rPr>
          <w:rFonts w:ascii="Times New Roman" w:hAnsi="Times New Roman" w:cs="Times New Roman"/>
          <w:b/>
          <w:color w:val="111111"/>
          <w:sz w:val="36"/>
          <w:szCs w:val="28"/>
          <w:lang w:eastAsia="ru-RU"/>
        </w:rPr>
      </w:pPr>
    </w:p>
    <w:p w:rsidR="00872975" w:rsidRDefault="00872975" w:rsidP="00234B14">
      <w:pPr>
        <w:pStyle w:val="a5"/>
        <w:spacing w:line="360" w:lineRule="auto"/>
        <w:jc w:val="center"/>
        <w:rPr>
          <w:rFonts w:ascii="Times New Roman" w:hAnsi="Times New Roman" w:cs="Times New Roman"/>
          <w:b/>
          <w:color w:val="111111"/>
          <w:sz w:val="36"/>
          <w:szCs w:val="28"/>
          <w:lang w:eastAsia="ru-RU"/>
        </w:rPr>
      </w:pPr>
    </w:p>
    <w:p w:rsidR="00872975" w:rsidRDefault="00872975" w:rsidP="00234B14">
      <w:pPr>
        <w:pStyle w:val="a5"/>
        <w:spacing w:line="360" w:lineRule="auto"/>
        <w:jc w:val="center"/>
        <w:rPr>
          <w:rFonts w:ascii="Times New Roman" w:hAnsi="Times New Roman" w:cs="Times New Roman"/>
          <w:b/>
          <w:color w:val="111111"/>
          <w:sz w:val="36"/>
          <w:szCs w:val="28"/>
          <w:lang w:eastAsia="ru-RU"/>
        </w:rPr>
      </w:pPr>
    </w:p>
    <w:p w:rsidR="00872975" w:rsidRDefault="00872975" w:rsidP="00234B14">
      <w:pPr>
        <w:pStyle w:val="a5"/>
        <w:spacing w:line="360" w:lineRule="auto"/>
        <w:jc w:val="center"/>
        <w:rPr>
          <w:rFonts w:ascii="Times New Roman" w:hAnsi="Times New Roman" w:cs="Times New Roman"/>
          <w:b/>
          <w:color w:val="111111"/>
          <w:sz w:val="36"/>
          <w:szCs w:val="28"/>
          <w:lang w:eastAsia="ru-RU"/>
        </w:rPr>
      </w:pPr>
    </w:p>
    <w:p w:rsidR="00872975" w:rsidRDefault="00872975" w:rsidP="00234B14">
      <w:pPr>
        <w:pStyle w:val="a5"/>
        <w:spacing w:line="360" w:lineRule="auto"/>
        <w:jc w:val="center"/>
        <w:rPr>
          <w:rFonts w:ascii="Times New Roman" w:hAnsi="Times New Roman" w:cs="Times New Roman"/>
          <w:b/>
          <w:color w:val="111111"/>
          <w:sz w:val="36"/>
          <w:szCs w:val="28"/>
          <w:lang w:eastAsia="ru-RU"/>
        </w:rPr>
      </w:pPr>
    </w:p>
    <w:p w:rsidR="00872975" w:rsidRDefault="00872975" w:rsidP="00234B14">
      <w:pPr>
        <w:pStyle w:val="a5"/>
        <w:spacing w:line="360" w:lineRule="auto"/>
        <w:jc w:val="center"/>
        <w:rPr>
          <w:rFonts w:ascii="Times New Roman" w:hAnsi="Times New Roman" w:cs="Times New Roman"/>
          <w:b/>
          <w:color w:val="111111"/>
          <w:sz w:val="36"/>
          <w:szCs w:val="28"/>
          <w:lang w:eastAsia="ru-RU"/>
        </w:rPr>
      </w:pPr>
    </w:p>
    <w:p w:rsidR="00872975" w:rsidRDefault="00872975" w:rsidP="00234B14">
      <w:pPr>
        <w:pStyle w:val="a5"/>
        <w:spacing w:line="360" w:lineRule="auto"/>
        <w:jc w:val="center"/>
        <w:rPr>
          <w:rFonts w:ascii="Times New Roman" w:hAnsi="Times New Roman" w:cs="Times New Roman"/>
          <w:b/>
          <w:color w:val="111111"/>
          <w:sz w:val="36"/>
          <w:szCs w:val="28"/>
          <w:lang w:eastAsia="ru-RU"/>
        </w:rPr>
      </w:pPr>
    </w:p>
    <w:p w:rsidR="00234B14" w:rsidRPr="00234B14" w:rsidRDefault="00234B14" w:rsidP="00234B14">
      <w:pPr>
        <w:pStyle w:val="a5"/>
        <w:spacing w:line="360" w:lineRule="auto"/>
        <w:jc w:val="center"/>
        <w:rPr>
          <w:rFonts w:ascii="Times New Roman" w:hAnsi="Times New Roman" w:cs="Times New Roman"/>
          <w:b/>
          <w:color w:val="111111"/>
          <w:sz w:val="36"/>
          <w:szCs w:val="28"/>
          <w:lang w:eastAsia="ru-RU"/>
        </w:rPr>
      </w:pPr>
      <w:r w:rsidRPr="00234B14">
        <w:rPr>
          <w:rFonts w:ascii="Times New Roman" w:hAnsi="Times New Roman" w:cs="Times New Roman"/>
          <w:b/>
          <w:color w:val="111111"/>
          <w:sz w:val="36"/>
          <w:szCs w:val="28"/>
          <w:lang w:eastAsia="ru-RU"/>
        </w:rPr>
        <w:lastRenderedPageBreak/>
        <w:t>Рисуем пластилином</w:t>
      </w:r>
    </w:p>
    <w:p w:rsidR="00234B14" w:rsidRDefault="00234B14" w:rsidP="00234B14">
      <w:pPr>
        <w:pStyle w:val="a5"/>
        <w:spacing w:line="360" w:lineRule="auto"/>
        <w:ind w:firstLine="709"/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34B14" w:rsidRPr="00234B14" w:rsidRDefault="00234B14" w:rsidP="00234B14">
      <w:pPr>
        <w:pStyle w:val="a5"/>
        <w:spacing w:line="360" w:lineRule="auto"/>
        <w:ind w:firstLine="70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Актуальность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Известный педагог В. А. Сухомлинский </w:t>
      </w:r>
      <w:r w:rsidRPr="00234B1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отмечал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«Истоки способностей и дарований детей – на кончиках их пальцев.»</w:t>
      </w:r>
      <w:bookmarkStart w:id="0" w:name="_GoBack"/>
      <w:bookmarkEnd w:id="0"/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У детей младшего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дошкольного возраста, проблема развития мелкой моторики, как и развития речи, весьма актуальна в этом возрасте. Учёные установили, что уровень развития интеллекта ребёнка находится в прямой зависимости от развития мелкой моторики. Развитие мелкой моторики тесно взаимосвязано с развитием речи в раннем возрасте. Это объясняется тем, что участки головного мозга, отвечающие за развитие речи и движения пальцев, находятся рядом. Развивая мелкую моторику у детей, мы стимулируем развитие речи. Это происходит потому, что при выполнении мелких движений пальцами рук в кору головного мозга поступают сигналы, которые активизируют клетки мозга, отвечающие за формирование речи ребёнка. Вот почему следует начинать заниматься развитием мелкой моторики с самого раннего детства.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Учитывая важность проблемы по развитию ручных умений в раннем возрасте была определ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ена тема проекта художественной 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направленности </w:t>
      </w:r>
      <w:r w:rsidRPr="00234B14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34B14">
        <w:rPr>
          <w:rFonts w:ascii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Рисуем пластилином</w:t>
      </w:r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основной идеей которой является рисование картин </w:t>
      </w:r>
      <w:r w:rsidRPr="00234B14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пластилином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proofErr w:type="spellStart"/>
      <w:r w:rsidRPr="00234B14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пластилинография</w:t>
      </w:r>
      <w:proofErr w:type="spellEnd"/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Информационная карта </w:t>
      </w:r>
      <w:r w:rsidRPr="00234B1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проекта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Тип проекта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творческий, познавательный, групповой.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Продолжительность проекта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1 год.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Участники проекта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дети 1 младшей группы, воспитатели, родители.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Развитие ручной умелости у детей раннего дошкольного возраста посредством </w:t>
      </w:r>
      <w:proofErr w:type="spellStart"/>
      <w:r w:rsidRPr="00234B14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пластилинографии</w:t>
      </w:r>
      <w:proofErr w:type="spellEnd"/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1) Учить передавать простейший образ </w:t>
      </w:r>
      <w:r w:rsidRPr="00234B14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предметов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явлений окружающего мира посредством </w:t>
      </w:r>
      <w:proofErr w:type="spellStart"/>
      <w:r w:rsidRPr="00234B14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пластилинографии</w:t>
      </w:r>
      <w:proofErr w:type="spellEnd"/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развивать изобразительную деятельность детей;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3)Учить работать на заданном пространстве;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4) Учить принимать задачу, слушать и слышать речь воспитателя, действовать по образцу, а затем по словесному указанию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6) Воспитывать навыки аккуратной работы с </w:t>
      </w:r>
      <w:r w:rsidRPr="00234B14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пластилином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7) Воспитывать отзывчивость, доброту, умение сочувствовать персонажам, желание помогать им;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9) Развивать мелкую моторику, координацию движения рук, глазомер;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10) Развивать художественное восприятие и эстетический вкус, знакомить с литературными произведениями, связанными с темой проекта.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Предполагаемый результат деятельности </w:t>
      </w:r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34B14">
        <w:rPr>
          <w:rFonts w:ascii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Рисуем пластилином</w:t>
      </w:r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34B14" w:rsidRDefault="00234B14" w:rsidP="00C2100A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Уточнились уже усвоенные детьми знания на основе имеющегося у них жизненного опыта, научились выделять сущность признаков изучаемых объектов и явлений, активизировались образы и представления, хранящиеся в долговременной памяти, детки применяли первые варианты обобщения.</w:t>
      </w:r>
    </w:p>
    <w:p w:rsidR="00234B14" w:rsidRDefault="00234B14" w:rsidP="00C2100A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 интересной игровой форме обогатился словарь детей, малыши активнее подражали взрослому, лучше понимали речь окружающих, активизировалась речь в процессе обыгрывания сюжета и выполнения практических действий с </w:t>
      </w:r>
      <w:r w:rsidRPr="00234B14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пластилином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34B14" w:rsidRDefault="00234B14" w:rsidP="00C2100A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Познакомились с художественными произведениями </w:t>
      </w:r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(стихами, </w:t>
      </w:r>
      <w:proofErr w:type="spellStart"/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потешками</w:t>
      </w:r>
      <w:proofErr w:type="spellEnd"/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пальчиковыми играми)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34B14" w:rsidRDefault="00234B14" w:rsidP="00C2100A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Дети раннего возраста приобрели первые элементарные математические представления о счете, размере, величине.</w:t>
      </w:r>
    </w:p>
    <w:p w:rsidR="00234B14" w:rsidRDefault="00234B14" w:rsidP="00C2100A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Произошло развитие общих сенсорных </w:t>
      </w:r>
      <w:r w:rsidRPr="00234B14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способностей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цвет, форма, величина.</w:t>
      </w:r>
    </w:p>
    <w:p w:rsidR="00234B14" w:rsidRDefault="00234B14" w:rsidP="00C2100A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У детей воспитывались тактильные и термические чувства пальцев через тактильные ощущения, реализовались впечатления, знания, 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эмоциональные состояния в изобразительном творчестве</w:t>
      </w:r>
      <w:proofErr w:type="gramStart"/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а также появилась аккуратность в работе с </w:t>
      </w:r>
      <w:r w:rsidRPr="00234B14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пластилином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34B14" w:rsidRPr="00234B14" w:rsidRDefault="00234B14" w:rsidP="00C2100A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 главное, в конце обучения у ребенка развилась умелость рук, укрепилась сила рук, движения обеих рук стали более согласованными, а движения пальцев дифференцировались. Этому способствовала хорошая мышечная нагрузка на пальчики.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Этапы реализации проекта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этап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подготовительный.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Мероприятия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Определение темы проекта.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Формулировка цели и определение задач.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Изучение и подбор материала. </w:t>
      </w:r>
      <w:r w:rsidRPr="00234B14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Разработка структуры проекта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Составление календарно-тематического планирования по </w:t>
      </w:r>
      <w:proofErr w:type="spellStart"/>
      <w:r w:rsidRPr="00234B14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пластилинографии</w:t>
      </w:r>
      <w:proofErr w:type="spellEnd"/>
      <w:r w:rsidRPr="00234B14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во второй</w:t>
      </w:r>
      <w:r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34B14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младшей группе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этап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основной.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 первых занятиях дети знакомятся с </w:t>
      </w:r>
      <w:r w:rsidRPr="00234B14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пластилином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с некоторыми приемами его </w:t>
      </w:r>
      <w:r w:rsidRPr="00234B1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использования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: раскатывание, сгибание, </w:t>
      </w:r>
      <w:proofErr w:type="spellStart"/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отщипывание</w:t>
      </w:r>
      <w:proofErr w:type="spellEnd"/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сплющивание, оттягивание деталей от общей формы через игровое взаимодействие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 материалом и сказочным героем. Детям даётся возможность поиграть с </w:t>
      </w:r>
      <w:r w:rsidRPr="00234B14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пластилином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потрогать, понюхать, помять, высказать своё впечатление о </w:t>
      </w:r>
      <w:r w:rsidRPr="00234B14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пластилине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Усвоение материала происходит поэтапно, от простого к сложному, сначала дети учатся лепить и украшать простейшие образы (силуэты, нарисованные на картоне.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2975">
        <w:rPr>
          <w:rFonts w:ascii="Times New Roman" w:hAnsi="Times New Roman" w:cs="Times New Roman"/>
          <w:color w:val="111111"/>
          <w:sz w:val="28"/>
          <w:szCs w:val="28"/>
          <w:u w:val="single"/>
          <w:lang w:eastAsia="ru-RU"/>
        </w:rPr>
        <w:t>Календарно-тематическое планирование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занятий по </w:t>
      </w:r>
      <w:proofErr w:type="spellStart"/>
      <w:r w:rsidRPr="00234B14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пластилинографии</w:t>
      </w:r>
      <w:proofErr w:type="spellEnd"/>
      <w:r w:rsidR="0087297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с детьми младшего дошкольного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возраста.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Октябрь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1-я "Волшебный </w:t>
      </w:r>
      <w:r w:rsidRPr="00234B14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» (</w:t>
      </w:r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Поиграйка</w:t>
      </w:r>
      <w:proofErr w:type="spellEnd"/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) Познакомить детей с </w:t>
      </w:r>
      <w:r w:rsidRPr="00234B14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пластилином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с некоторыми приемами его </w:t>
      </w:r>
      <w:r w:rsidRPr="00234B14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использования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: раскатывание, сгибание, </w:t>
      </w:r>
      <w:proofErr w:type="spellStart"/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отщипывание</w:t>
      </w:r>
      <w:proofErr w:type="spellEnd"/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сплющивание, оттягивание деталей от общей формы через игровое взаимодействие с материалом и сказочным героем.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2-я "Украсим кукле платье» Учить детей самостоятельно отщипывать маленькие кусочки </w:t>
      </w:r>
      <w:r w:rsidRPr="00234B14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пластилина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от куска и скатывать из них шарики диаметром 5-7 мм.</w:t>
      </w:r>
      <w:r w:rsidR="0087297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Продолжать обучать детей использовать в своей работе несколько цветов </w:t>
      </w:r>
      <w:r w:rsidRPr="00234B14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пластилина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  <w:r w:rsidR="0087297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Продолжать обучать прикреплять ” горошины” на расстоянии друг от друга.</w:t>
      </w:r>
      <w:r w:rsidR="0087297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Развивать мелкую моторику пальцев.</w:t>
      </w:r>
      <w:r w:rsidR="0087297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Поддерживать в детях желание доводить дело до конца, следуя игровой мотивации занятия.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3-я "Солнышко» Продолжать освоение приемов </w:t>
      </w:r>
      <w:proofErr w:type="spellStart"/>
      <w:r w:rsidRPr="00234B14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пластилинографии</w:t>
      </w:r>
      <w:proofErr w:type="spellEnd"/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Подвести к созданию выразительного образа посредством цвета и объема. Закреплять умение аккуратно использовать </w:t>
      </w:r>
      <w:r w:rsidRPr="00234B14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 в своей работе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4-я "Осенние листочки» Способствовать развитию у детей эстетического восприятия окружающего мира, научить замечать и любоваться природными формами растений. Представить осенний листочек. Продолжать осваивать навыки работы с </w:t>
      </w:r>
      <w:r w:rsidRPr="00234B14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пластилином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отщипывание</w:t>
      </w:r>
      <w:proofErr w:type="spellEnd"/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от целого куска, скатывание </w:t>
      </w:r>
      <w:r w:rsidRPr="00234B14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пластилиновых комочков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работа по контуру.</w:t>
      </w:r>
    </w:p>
    <w:p w:rsidR="00872975" w:rsidRPr="00872975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872975">
        <w:rPr>
          <w:rFonts w:ascii="Times New Roman" w:hAnsi="Times New Roman" w:cs="Times New Roman"/>
          <w:color w:val="111111"/>
          <w:sz w:val="28"/>
          <w:szCs w:val="28"/>
          <w:u w:val="single"/>
          <w:lang w:eastAsia="ru-RU"/>
        </w:rPr>
        <w:t>Работа с родителями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Родительское собрание </w:t>
      </w:r>
      <w:r w:rsidRPr="0087297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тема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«Развитие мелкой моторики детей раннего возраста посредством </w:t>
      </w:r>
      <w:proofErr w:type="spellStart"/>
      <w:r w:rsidRPr="00234B14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пластилинографии</w:t>
      </w:r>
      <w:proofErr w:type="spellEnd"/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». 1. Показать важность работы по развитию мелкой моторики рук;</w:t>
      </w:r>
      <w:r w:rsidR="0087297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2. Обозначить взаимосвязь развития мелкой моторики рук и речи дошкольника;</w:t>
      </w:r>
      <w:r w:rsidR="0087297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3. Научить родителей психотехническим играм и упражнениям по развитию мелкой моторики.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Ноябрь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1-я "Наливное яблоко» Развивать умение находить связи между формами настоящих и изображаемых фруктов, передавать их природные особенности, цвет. Напомнить детям о свойствах </w:t>
      </w:r>
      <w:r w:rsidRPr="00872975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пластилина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мягкий, податливый, продолжать знакомить детей с приемом </w:t>
      </w:r>
      <w:proofErr w:type="spellStart"/>
      <w:r w:rsidRPr="00872975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пластилинографии</w:t>
      </w:r>
      <w:proofErr w:type="spellEnd"/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– вливания одного цвета в другой.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2-я "Гусеница» Развивать практические умения и навыки детей при создании заданного образа посредством</w:t>
      </w:r>
      <w:r w:rsidRPr="0087297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872975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пластилинографии</w:t>
      </w:r>
      <w:proofErr w:type="spellEnd"/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. Развивать мелкую моторику рук при выполнении приемов работы 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с </w:t>
      </w:r>
      <w:r w:rsidRPr="00872975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пластилином</w:t>
      </w:r>
      <w:r w:rsidRPr="00234B1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отщипывания</w:t>
      </w:r>
      <w:proofErr w:type="spellEnd"/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раскатывания и сплющивания)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Диагностика по изо – деятельности </w:t>
      </w:r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(лепка)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3-я </w:t>
      </w:r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«Листопад»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Учить приёму - размазывания </w:t>
      </w:r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разных направлениях)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Продолжаем обучать детей самостоятельно отщипывать маленькие кусочки </w:t>
      </w:r>
      <w:r w:rsidRPr="00872975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пластилина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  <w:r w:rsidR="0087297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Продолжать учить детей использовать в своей работе несколько цветов </w:t>
      </w:r>
      <w:r w:rsidRPr="00872975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пластилина</w:t>
      </w:r>
      <w:r w:rsidRPr="0087297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  <w:r w:rsidR="0087297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Развивать мелкую моторику пальцев.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4-я "Елочка»" Развивать умение создавать выразительный и интересный образ знакомых </w:t>
      </w:r>
      <w:r w:rsidRPr="00872975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предметов 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(елочка, продолжая знакомить детей с приемом раскатывания. Совершенствовать технические и изобразительные навыки, закреплять умение работать по контуру. Развивать детское творчество.</w:t>
      </w:r>
    </w:p>
    <w:p w:rsidR="00234B14" w:rsidRPr="00872975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872975">
        <w:rPr>
          <w:rFonts w:ascii="Times New Roman" w:hAnsi="Times New Roman" w:cs="Times New Roman"/>
          <w:color w:val="111111"/>
          <w:sz w:val="28"/>
          <w:szCs w:val="28"/>
          <w:u w:val="single"/>
          <w:lang w:eastAsia="ru-RU"/>
        </w:rPr>
        <w:t>Работа с родителями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Памятка для родителей </w:t>
      </w:r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«Игры для развития мелкой моторики дома»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Помочь родителям развивать мелкую моторику пальцев рук у своих малышей, используя разнообразные виды игр.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Декабрь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1-я "Снеговик» Закреплять приемы работы с </w:t>
      </w:r>
      <w:r w:rsidRPr="00872975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пластилином – </w:t>
      </w:r>
      <w:proofErr w:type="spellStart"/>
      <w:r w:rsidRPr="00872975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отщипывания</w:t>
      </w:r>
      <w:proofErr w:type="spellEnd"/>
      <w:r w:rsidRPr="0087297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скатывания, сплющивания. Развитие мелкой моторики рук. Развитие эстетического умения – украшения своей работы </w:t>
      </w:r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(шубки </w:t>
      </w:r>
      <w:proofErr w:type="spellStart"/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снеговичка</w:t>
      </w:r>
      <w:proofErr w:type="spellEnd"/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87297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2975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пластилином разного цвета</w:t>
      </w:r>
      <w:r w:rsidRPr="0087297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2-я </w:t>
      </w:r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«Снежинки – </w:t>
      </w:r>
      <w:proofErr w:type="spellStart"/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холодинки</w:t>
      </w:r>
      <w:proofErr w:type="spellEnd"/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Беседа с детьми о зиме. Формирование эмоционального восприятия окружающего мира. Закрепление приема раскатывания колбасок, жгутиков разной длины. Поощрение самостоятельности, оригинальности в создании снежинок из </w:t>
      </w:r>
      <w:r w:rsidRPr="00872975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пластилина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3-я "Снеговик» Учить детей создавать композиции на основе интеграции рисования и </w:t>
      </w:r>
      <w:proofErr w:type="spellStart"/>
      <w:r w:rsidRPr="00872975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пластилинографии</w:t>
      </w:r>
      <w:proofErr w:type="spellEnd"/>
      <w:r w:rsidRPr="0087297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  <w:r w:rsidR="0087297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Продолжать обучать детей размазывать </w:t>
      </w:r>
      <w:r w:rsidRPr="00872975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 по всей основе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не выходя за контур.</w:t>
      </w:r>
      <w:r w:rsidR="0087297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Развивать согласованность в работе обеих рук.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4-я "Новогодняя открытка» Создавать лепную картинку с выпуклым изображением. Развитие творческого воображения детей при украшении елочки, снеговика. Развитие мелкой моторики рук.</w:t>
      </w:r>
    </w:p>
    <w:p w:rsidR="00872975" w:rsidRPr="00872975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872975">
        <w:rPr>
          <w:rFonts w:ascii="Times New Roman" w:hAnsi="Times New Roman" w:cs="Times New Roman"/>
          <w:color w:val="111111"/>
          <w:sz w:val="28"/>
          <w:szCs w:val="28"/>
          <w:u w:val="single"/>
          <w:lang w:eastAsia="ru-RU"/>
        </w:rPr>
        <w:t>Работа с родителями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Индивидуальные </w:t>
      </w:r>
      <w:r w:rsidRPr="0087297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беседы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  <w:r w:rsidR="0087297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«Значимость развития мелкой моторики для формирования речи детей в раннем возрасте» Подвести родителей к осознанию своей роли в развитии сенсомоторных навыков и повышения уровня речевого развития детей.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Январь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1-я «На участке – снегопад </w:t>
      </w:r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(деревья под снегом)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» Расширение представлений о зиме, закрепление зимних признаков. Формирование интереса детей к зимним явлениям (снегопад, рассматривание деревьев на участке после снегопада, изображение их посредством приемов </w:t>
      </w:r>
      <w:proofErr w:type="spellStart"/>
      <w:r w:rsidRPr="00872975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пластилинографии</w:t>
      </w:r>
      <w:proofErr w:type="spellEnd"/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2-я "Колобок» Развивать практические умения и навыки детей при создании заданного образа посредством </w:t>
      </w:r>
      <w:proofErr w:type="spellStart"/>
      <w:r w:rsidRPr="00872975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пластилинографии</w:t>
      </w:r>
      <w:proofErr w:type="spellEnd"/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Развивать мелкую моторику рук при выполнении приемов работы с </w:t>
      </w:r>
      <w:r w:rsidRPr="00872975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пластилином</w:t>
      </w:r>
      <w:r w:rsidRPr="00234B1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(раскатывания и сплющивания)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Поощрение инициативы детей украсить знакомый образ, развитие мелкой моторики рук.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3-я </w:t>
      </w:r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«Лесенка для </w:t>
      </w:r>
      <w:proofErr w:type="spellStart"/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Поиграйки</w:t>
      </w:r>
      <w:proofErr w:type="spellEnd"/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Формировать интерес к окружающим нас предметам. Продолжать осваивать навыки работы с </w:t>
      </w:r>
      <w:r w:rsidRPr="00872975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пластилином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отщипывать, скатывать разные по длине колбаски (длинные и короткие, в своей работе пытаться передать характерные особенности лесенки. Попытаться вызвать у детей эмоциональный отклик - оказание помощи персонажу, путем прочтения литературного произведения, стихотворения.</w:t>
      </w:r>
    </w:p>
    <w:p w:rsidR="00872975" w:rsidRPr="00872975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872975">
        <w:rPr>
          <w:rFonts w:ascii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Работа с родителями 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Индивидуальная тематическая выставка ребенка и родителя по сказке </w:t>
      </w:r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«Колобок»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в технике </w:t>
      </w:r>
      <w:proofErr w:type="spellStart"/>
      <w:r w:rsidRPr="00872975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пластилинография</w:t>
      </w:r>
      <w:proofErr w:type="spellEnd"/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Активизировать деятельность родителей со своими детьми.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Февраль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1-я </w:t>
      </w:r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«Как </w:t>
      </w:r>
      <w:proofErr w:type="spellStart"/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жирафик</w:t>
      </w:r>
      <w:proofErr w:type="spellEnd"/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Кузя шарфик потерял»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Беседа о том, как прошли зимние каникулы </w:t>
      </w:r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том числе о зоопарке, цирке)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. Рассматривания картинки с изображением жирафа – выделение индивидуальных особенностей с использованием </w:t>
      </w:r>
      <w:proofErr w:type="spellStart"/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поисково</w:t>
      </w:r>
      <w:proofErr w:type="spellEnd"/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– аналитической деятельности (</w:t>
      </w:r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«Почему?»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«Зачем?»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). Обыгрывание ситуации с пропажей шарфика, оказание помощи Кузе – с помощью раскатывания колбасок каждый делает своему </w:t>
      </w:r>
      <w:proofErr w:type="spellStart"/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жирафику</w:t>
      </w:r>
      <w:proofErr w:type="spellEnd"/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шарфик, с помощью приемов </w:t>
      </w:r>
      <w:proofErr w:type="spellStart"/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отщипывания</w:t>
      </w:r>
      <w:proofErr w:type="spellEnd"/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придают животным фактуру </w:t>
      </w:r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(пятнышки на теле)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Формирование навыков самостоятельной работы.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2-я </w:t>
      </w:r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 облака, будто белые лошадки»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Развивать практические умения и навыки детей при создании заданного образа </w:t>
      </w:r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(облако)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посредством </w:t>
      </w:r>
      <w:proofErr w:type="spellStart"/>
      <w:r w:rsidRPr="00872975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пластилинографии</w:t>
      </w:r>
      <w:proofErr w:type="spellEnd"/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Развивать мелкую моторику рук при выполнении приемов работы с </w:t>
      </w:r>
      <w:r w:rsidRPr="00872975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пластилином</w:t>
      </w:r>
      <w:r w:rsidRPr="00234B1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spellStart"/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отщипывания</w:t>
      </w:r>
      <w:proofErr w:type="spellEnd"/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раскатывания, продолжать знакомить с приемом вливания одного цвета в другой.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3-я </w:t>
      </w:r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«Вазочка»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Формировать интерес к окружающему миру, реалистические представления об окружающих предметах домашнего обихода. Продолжать осваивать навыки работы с </w:t>
      </w:r>
      <w:r w:rsidRPr="00872975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пластилином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отщипывать, скатывать разные по длине колбаски (длинные и короткие, в своей работе пытаться передать особенности разных вазочек, их строение </w:t>
      </w:r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(силуэты на выбор предлагаются воспитателем)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Самостоятельность в выборе цвета материала.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4-я </w:t>
      </w:r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«Зайка»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Обобщение представлений о жизни диких животных зимой. Рассматривание картины с изображением зайца, особенности внешнего вида. Совершенствовать технические и изобразительные навыки, закреплять умение работать по контуру. Развивать детское творчество, побуждать детей самостоятельно подбирать нужный цвет, сопоставлять размер (длинные уши, развивать мелкую моторику рук.</w:t>
      </w:r>
    </w:p>
    <w:p w:rsidR="00234B14" w:rsidRPr="00872975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872975">
        <w:rPr>
          <w:rFonts w:ascii="Times New Roman" w:hAnsi="Times New Roman" w:cs="Times New Roman"/>
          <w:color w:val="111111"/>
          <w:sz w:val="28"/>
          <w:szCs w:val="28"/>
          <w:u w:val="single"/>
          <w:lang w:eastAsia="ru-RU"/>
        </w:rPr>
        <w:t>Работа с родителями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Мастер-класс </w:t>
      </w:r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«Приемы лепной работы»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Познакомить родителей с </w:t>
      </w:r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«Азбукой лепки»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приемами рисования </w:t>
      </w:r>
      <w:r w:rsidRPr="00872975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пластилином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Март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1-я </w:t>
      </w:r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«Цветы для мамы»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Беседа о наших мамах, о празднике 8 марта. Развитие мелкой моторики рук, упражнение в создании знакомых образов известными приемами </w:t>
      </w:r>
      <w:proofErr w:type="spellStart"/>
      <w:r w:rsidRPr="00872975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пластилинографии</w:t>
      </w:r>
      <w:proofErr w:type="spellEnd"/>
      <w:r w:rsidRPr="0087297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2-я </w:t>
      </w:r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«Подводное царство»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Учить детей размазывать </w:t>
      </w:r>
      <w:r w:rsidRPr="00872975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пластилиновый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шарик в двух направлениях, создавая хвостик у рыбки.</w:t>
      </w:r>
      <w:r w:rsidR="0087297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Закреплять умение детей способом размазывания создавать вертикальные линии сверху вниз, создавая водоросли в аквариуме.</w:t>
      </w:r>
      <w:r w:rsidR="0087297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Закреплять умение детей способом надавливания создавать камешки в аквариуме.</w:t>
      </w:r>
      <w:r w:rsidR="0087297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Развитие мелкой моторики рук.</w:t>
      </w:r>
      <w:r w:rsidR="0087297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Учить доводить дело до конца.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3-я </w:t>
      </w:r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«Набухают почки – распускаются листочки»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Формировать интерес к окружающему миру, реалистические представления о природе, растениях, познакомить детей с приметами весны. Продолжать осваивать навыки работы с </w:t>
      </w:r>
      <w:r w:rsidRPr="00872975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пластилином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отщипывать, скатывать разные по длине колбаски (длинные и короткие – веточки дерева, в своей работе пытаться передать характерные особенности, строение (ствол, толстые и тонкие ветки, скатывать комочки (почки, размещать их по всему дереву. Поощрять самостоятельность в правильном выборе цвета материала.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4-я </w:t>
      </w:r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«Веселый зонтик»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Беседа о весне. Формирование интереса к весенним явлениям – капели, таянию снега. Продолжать воспитывать у детей умение создавать знакомый образ посредством знакомых приемов </w:t>
      </w:r>
      <w:proofErr w:type="spellStart"/>
      <w:r w:rsidRPr="00234B14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пластилинографии</w:t>
      </w:r>
      <w:proofErr w:type="spellEnd"/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u w:val="single"/>
          <w:lang w:eastAsia="ru-RU"/>
        </w:rPr>
        <w:t>Работа с родителями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Выставка работ детей и родителей </w:t>
      </w:r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«Цветы для мамы»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Продолжать заинтересовывать родителей принимать участие в совместной деятельности с ребенком.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Апрель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1-я </w:t>
      </w:r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«Улитка»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Напомнить детям о свойствах </w:t>
      </w:r>
      <w:r w:rsidRPr="00234B14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пластилина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мягкий, податливый, познакомить детей с приемом лепки заданного образа – сворачивании </w:t>
      </w:r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(скручивании)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колбаски, развитие инициативы, творческих проявлений при оформлении работы.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2-я </w:t>
      </w:r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«Домик для цыпленка»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(яичко к празднику)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Развивать практические умения и навыки детей при создании заданного образа посредством </w:t>
      </w:r>
      <w:proofErr w:type="spellStart"/>
      <w:r w:rsidRPr="00234B14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пластилинографии</w:t>
      </w:r>
      <w:proofErr w:type="spellEnd"/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развивать мелкую моторику рук при выполнении приемов работы с </w:t>
      </w:r>
      <w:r w:rsidRPr="00234B14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пластилином</w:t>
      </w:r>
      <w:r w:rsidRPr="00234B1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spellStart"/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отщипывания</w:t>
      </w:r>
      <w:proofErr w:type="spellEnd"/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размазывании, работе внутри контура, развитие эстетического вкуса при оформлении работы.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3-я </w:t>
      </w:r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«Паук </w:t>
      </w:r>
      <w:proofErr w:type="spellStart"/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Пафнутий</w:t>
      </w:r>
      <w:proofErr w:type="spellEnd"/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Формировать интерес к окружающему миру, реалистические представления о природе, насекомых. Рассказывание одноименной сказки – крошки В. Кротова. Продолжать осваивать навыки работы с </w:t>
      </w:r>
      <w:r w:rsidRPr="00234B14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пластилином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отщипывать, скатывать разные по длине колбаски (длинные и короткие - ножки, прием размазывания внутри контура. Развитие детского творчества.</w:t>
      </w:r>
    </w:p>
    <w:p w:rsid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u w:val="single"/>
          <w:lang w:eastAsia="ru-RU"/>
        </w:rPr>
        <w:t>Работа с родителями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Рекомендации для </w:t>
      </w:r>
      <w:r w:rsidRPr="00234B14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буклет для родителей </w:t>
      </w:r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«Об особенностях используемого материала»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Познакомить родителей с особенностями используемого лепного материала, помочь родителям обеспечить ребёнка необходимым материалом.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Май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1-я </w:t>
      </w:r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«Конфетки»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(коллективная работа)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Напомнить детям о свойствах </w:t>
      </w:r>
      <w:r w:rsidRPr="00234B14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пластилина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мягкий, податливый, продолжать знакомить детей с приемом </w:t>
      </w:r>
      <w:proofErr w:type="spellStart"/>
      <w:r w:rsidRPr="00234B14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пластилинографии</w:t>
      </w:r>
      <w:proofErr w:type="spellEnd"/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– вливания одного цвета в другой, чтение сказки – крошки В. Кротова </w:t>
      </w:r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«Конфетный кактус»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Изготовление конфетного дерева из </w:t>
      </w:r>
      <w:r w:rsidRPr="00234B14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пластилиновых конфет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Приветствуется фантазирование, творчество.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2-я </w:t>
      </w:r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«Божья коровка </w:t>
      </w:r>
      <w:proofErr w:type="spellStart"/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Пятнашка</w:t>
      </w:r>
      <w:proofErr w:type="spellEnd"/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 Развивать практические умения и навыки детей при создании заданного образа 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посредством </w:t>
      </w:r>
      <w:proofErr w:type="spellStart"/>
      <w:r w:rsidRPr="00234B14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пластилинографии</w:t>
      </w:r>
      <w:proofErr w:type="spellEnd"/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Чтение одноименной сказки – крошки В. Кротова. Развивать мелкую моторику рук при выполнении приемов работы с </w:t>
      </w:r>
      <w:r w:rsidRPr="00234B14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пластилином</w:t>
      </w:r>
      <w:r w:rsidRPr="00234B1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spellStart"/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отщипывания</w:t>
      </w:r>
      <w:proofErr w:type="spellEnd"/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раскатывания и сплющивания, закрепление умения работать по контуру.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3-я Свободная тема по желанию </w:t>
      </w:r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(выбору)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детей. Закрепление умений и способов работы с </w:t>
      </w:r>
      <w:r w:rsidRPr="00234B14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пластилином в технике </w:t>
      </w:r>
      <w:proofErr w:type="spellStart"/>
      <w:r w:rsidRPr="00234B14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пластилинография</w:t>
      </w:r>
      <w:proofErr w:type="spellEnd"/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72975" w:rsidRPr="00872975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872975">
        <w:rPr>
          <w:rFonts w:ascii="Times New Roman" w:hAnsi="Times New Roman" w:cs="Times New Roman"/>
          <w:color w:val="111111"/>
          <w:sz w:val="28"/>
          <w:szCs w:val="28"/>
          <w:u w:val="single"/>
          <w:lang w:eastAsia="ru-RU"/>
        </w:rPr>
        <w:t>Работа с родителями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Фотовыставка детских работ на сайте детского сада. Показать результаты проекта через фотоматериалы на сайте детского сада.</w:t>
      </w:r>
    </w:p>
    <w:p w:rsidR="00234B14" w:rsidRPr="00234B14" w:rsidRDefault="00234B14" w:rsidP="00C2100A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этап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итоговый.</w:t>
      </w:r>
    </w:p>
    <w:p w:rsidR="00872975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Мероприятия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Проведение по ходу реализации проекта серии групповых тематических выставок детских работ, выполненных индивидуально, в подгруппе, совместно с родителями.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Создание группового фотоальбома детских творческих работ, выполненных в технике </w:t>
      </w:r>
      <w:proofErr w:type="spellStart"/>
      <w:r w:rsidRPr="00234B14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пластилинографии</w:t>
      </w:r>
      <w:proofErr w:type="spellEnd"/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Создание фотогалереи.</w:t>
      </w:r>
      <w:r w:rsidR="0087297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Создание презентации.</w:t>
      </w:r>
    </w:p>
    <w:p w:rsidR="00234B14" w:rsidRPr="00234B14" w:rsidRDefault="00234B14" w:rsidP="00C2100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u w:val="single"/>
          <w:lang w:eastAsia="ru-RU"/>
        </w:rPr>
        <w:t>Список использованной </w:t>
      </w:r>
      <w:r w:rsidRPr="00234B1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литературы</w:t>
      </w:r>
      <w:r w:rsidRPr="00234B14">
        <w:rPr>
          <w:rFonts w:ascii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</w:p>
    <w:p w:rsidR="00872975" w:rsidRDefault="00234B14" w:rsidP="00C2100A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Селивон</w:t>
      </w:r>
      <w:proofErr w:type="spellEnd"/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В. А. </w:t>
      </w:r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34B14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Пластилиновая страна </w:t>
      </w:r>
      <w:proofErr w:type="spellStart"/>
      <w:r w:rsidRPr="00234B14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Лепилка</w:t>
      </w:r>
      <w:proofErr w:type="spellEnd"/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234B1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Минск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Поппури</w:t>
      </w:r>
      <w:proofErr w:type="spellEnd"/>
      <w:r w:rsidRPr="00234B1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34B1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2010.</w:t>
      </w:r>
    </w:p>
    <w:p w:rsidR="00872975" w:rsidRDefault="00234B14" w:rsidP="00C2100A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7297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Прохорова С. Ю., </w:t>
      </w:r>
      <w:proofErr w:type="spellStart"/>
      <w:r w:rsidRPr="0087297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Нигматулина</w:t>
      </w:r>
      <w:proofErr w:type="spellEnd"/>
      <w:r w:rsidRPr="0087297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Н. В., Евстигнеева В. И. Нетрадиционные формы проведения родительских собраний в детском саду. – </w:t>
      </w:r>
      <w:proofErr w:type="spellStart"/>
      <w:r w:rsidRPr="0087297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М.:Издательство</w:t>
      </w:r>
      <w:proofErr w:type="spellEnd"/>
      <w:r w:rsidRPr="0087297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7297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«Скрипторий 2003»</w:t>
      </w:r>
      <w:r w:rsidRPr="0087297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2011.-104с.</w:t>
      </w:r>
    </w:p>
    <w:p w:rsidR="00872975" w:rsidRDefault="00C2100A" w:rsidP="00C2100A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hyperlink r:id="rId5" w:history="1">
        <w:r w:rsidR="00872975" w:rsidRPr="00032DBE">
          <w:rPr>
            <w:rStyle w:val="a6"/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http://strandetstva.ru</w:t>
        </w:r>
      </w:hyperlink>
    </w:p>
    <w:p w:rsidR="00872975" w:rsidRDefault="00C2100A" w:rsidP="00C2100A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hyperlink r:id="rId6" w:history="1">
        <w:r w:rsidR="00872975" w:rsidRPr="00032DBE">
          <w:rPr>
            <w:rStyle w:val="a6"/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http://detskiysad.ru</w:t>
        </w:r>
      </w:hyperlink>
    </w:p>
    <w:p w:rsidR="00872975" w:rsidRDefault="00C2100A" w:rsidP="00C2100A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hyperlink r:id="rId7" w:history="1">
        <w:r w:rsidR="00872975" w:rsidRPr="00032DBE">
          <w:rPr>
            <w:rStyle w:val="a6"/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http://testuser7.narod.ru/Philipok2/Plastilinografia1.pdf</w:t>
        </w:r>
      </w:hyperlink>
    </w:p>
    <w:p w:rsidR="00234B14" w:rsidRPr="00872975" w:rsidRDefault="00C2100A" w:rsidP="00C2100A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hyperlink r:id="rId8" w:history="1">
        <w:r w:rsidR="00872975" w:rsidRPr="00032DBE">
          <w:rPr>
            <w:rStyle w:val="a6"/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http://logoportal.ru/neobhodimost-razvitiya-melkoy-motoriki/.html</w:t>
        </w:r>
      </w:hyperlink>
      <w:r w:rsidR="0087297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25338" w:rsidRDefault="00A25338" w:rsidP="00C2100A">
      <w:pPr>
        <w:jc w:val="both"/>
      </w:pPr>
    </w:p>
    <w:sectPr w:rsidR="00A25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50F54"/>
    <w:multiLevelType w:val="hybridMultilevel"/>
    <w:tmpl w:val="E9F62FE2"/>
    <w:lvl w:ilvl="0" w:tplc="B32403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8DF0378"/>
    <w:multiLevelType w:val="hybridMultilevel"/>
    <w:tmpl w:val="9AF0900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82103F7"/>
    <w:multiLevelType w:val="hybridMultilevel"/>
    <w:tmpl w:val="EDA44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D86253"/>
    <w:multiLevelType w:val="hybridMultilevel"/>
    <w:tmpl w:val="FA1CC104"/>
    <w:lvl w:ilvl="0" w:tplc="2F24F2A2">
      <w:start w:val="3"/>
      <w:numFmt w:val="decimal"/>
      <w:lvlText w:val="%1"/>
      <w:lvlJc w:val="left"/>
      <w:pPr>
        <w:ind w:left="1069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B14"/>
    <w:rsid w:val="00234B14"/>
    <w:rsid w:val="00872975"/>
    <w:rsid w:val="00A25338"/>
    <w:rsid w:val="00C2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A32F9E-5B1F-4C75-8376-829B08607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4B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4B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34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34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4B14"/>
    <w:rPr>
      <w:b/>
      <w:bCs/>
    </w:rPr>
  </w:style>
  <w:style w:type="paragraph" w:styleId="a5">
    <w:name w:val="No Spacing"/>
    <w:uiPriority w:val="1"/>
    <w:qFormat/>
    <w:rsid w:val="00234B14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729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40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oportal.ru/neobhodimost-razvitiya-melkoy-motoriki/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estuser7.narod.ru/Philipok2/Plastilinografia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etskiysad.ru" TargetMode="External"/><Relationship Id="rId5" Type="http://schemas.openxmlformats.org/officeDocument/2006/relationships/hyperlink" Target="http://strandetstva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2372</Words>
  <Characters>13526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мать</cp:lastModifiedBy>
  <cp:revision>3</cp:revision>
  <dcterms:created xsi:type="dcterms:W3CDTF">2019-12-01T18:11:00Z</dcterms:created>
  <dcterms:modified xsi:type="dcterms:W3CDTF">2019-12-01T18:55:00Z</dcterms:modified>
</cp:coreProperties>
</file>