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9C" w:rsidRP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084B9C">
        <w:rPr>
          <w:rFonts w:ascii="Times New Roman" w:hAnsi="Times New Roman" w:cs="Times New Roman"/>
          <w:color w:val="000000" w:themeColor="text1"/>
          <w:sz w:val="48"/>
        </w:rPr>
        <w:t xml:space="preserve">Консультация для </w:t>
      </w:r>
      <w:r>
        <w:rPr>
          <w:rFonts w:ascii="Times New Roman" w:hAnsi="Times New Roman" w:cs="Times New Roman"/>
          <w:color w:val="000000" w:themeColor="text1"/>
          <w:sz w:val="48"/>
        </w:rPr>
        <w:t>воспитателей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084B9C">
        <w:rPr>
          <w:rFonts w:ascii="Times New Roman" w:hAnsi="Times New Roman" w:cs="Times New Roman"/>
          <w:color w:val="000000" w:themeColor="text1"/>
          <w:sz w:val="48"/>
        </w:rPr>
        <w:t>«Знакомство с нетрадиционными техниками рисования и их роль в развитии детей дошкольного возраста»</w:t>
      </w: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Pr="00084B9C" w:rsidRDefault="00084B9C" w:rsidP="00084B9C">
      <w:pPr>
        <w:pStyle w:val="a3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084B9C" w:rsidRDefault="00084B9C" w:rsidP="00084B9C">
      <w:pPr>
        <w:pStyle w:val="a3"/>
      </w:pPr>
    </w:p>
    <w:p w:rsidR="00084B9C" w:rsidRPr="00084B9C" w:rsidRDefault="00084B9C" w:rsidP="00084B9C">
      <w:pPr>
        <w:pStyle w:val="a3"/>
        <w:jc w:val="center"/>
        <w:rPr>
          <w:rFonts w:ascii="Times New Roman" w:hAnsi="Times New Roman" w:cs="Times New Roman"/>
          <w:b/>
          <w:bCs/>
          <w:i/>
          <w:sz w:val="32"/>
          <w:lang w:eastAsia="ru-RU"/>
        </w:rPr>
      </w:pPr>
      <w:r w:rsidRPr="00084B9C">
        <w:rPr>
          <w:rFonts w:ascii="Times New Roman" w:hAnsi="Times New Roman" w:cs="Times New Roman"/>
          <w:b/>
          <w:bCs/>
          <w:i/>
          <w:sz w:val="32"/>
          <w:lang w:eastAsia="ru-RU"/>
        </w:rPr>
        <w:lastRenderedPageBreak/>
        <w:t>«Знакомство с нетрадиционными техниками рисования</w:t>
      </w:r>
      <w:r w:rsidRPr="00084B9C">
        <w:rPr>
          <w:rFonts w:ascii="Times New Roman" w:hAnsi="Times New Roman" w:cs="Times New Roman"/>
          <w:b/>
          <w:bCs/>
          <w:i/>
          <w:sz w:val="32"/>
          <w:lang w:eastAsia="ru-RU"/>
        </w:rPr>
        <w:br/>
        <w:t>и их роль в развитии детей дошкольного возраста»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lang w:eastAsia="ru-RU"/>
        </w:rPr>
        <w:br/>
      </w:r>
      <w:r w:rsidRPr="00084B9C">
        <w:rPr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Формирование творческой личности - одна из важных задач педагогической теории и практики на современном этапе. Эффективней начинается её развитие с дошкольного возраста. Как говорил В. 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ребёнок создаёт новые работы.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 xml:space="preserve">Придумывая что-то неповторимое, он каждый раз экспериментирует со способами создания объекта. Дошкольник в своём эстетическом развитии проходит путь от элементарного </w:t>
      </w:r>
      <w:proofErr w:type="spellStart"/>
      <w:r w:rsidRPr="00084B9C">
        <w:rPr>
          <w:rFonts w:ascii="Times New Roman" w:hAnsi="Times New Roman" w:cs="Times New Roman"/>
          <w:sz w:val="28"/>
          <w:lang w:eastAsia="ru-RU"/>
        </w:rPr>
        <w:t>наглядночувственного</w:t>
      </w:r>
      <w:proofErr w:type="spellEnd"/>
      <w:r w:rsidRPr="00084B9C">
        <w:rPr>
          <w:rFonts w:ascii="Times New Roman" w:hAnsi="Times New Roman" w:cs="Times New Roman"/>
          <w:sz w:val="28"/>
          <w:lang w:eastAsia="ru-RU"/>
        </w:rPr>
        <w:t xml:space="preserve"> впечатления до создания оригинального образа </w:t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(композиции)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адекватными изобразительно - выразительными средствами. Таким образом, необходимо создавать базу для его творчества. Чем больше ребёнок видит, слышит, переживает, тем значительнее и продуктивнее, станет деятельность его воображения.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Работая с детьми дошкольного возраста, я обратила внимание на результаты диагностик по изобразительной деятельности. Дети показывают хорошие результаты по критериям: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 xml:space="preserve">Умение правильно держать кисть, карандаш; 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Умение наносить мазки краски узкой и широкой кистью;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Умение узнавать, называть основные цвета, оттенки красок и смешивать их;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Умение правильно использовать кисти, клей и пластилин в работе;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Умение изображать простейшие предметы и явления в действительности.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Одновременно проявились и низкие способности детей: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Неуверенность и скованность в действиях и ответах на занятиях;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Пассивность в самостоятельном выборе изобразительных материалов и расположении изображения на листе;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lastRenderedPageBreak/>
        <w:t>Растерянность при использовании способов нестандартного раскрашивания;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t>Умение экспериментировать с изобразительными материалами;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t>Ожидание чёткого объяснения педагогом знакомого способа рисования;</w:t>
      </w:r>
    </w:p>
    <w:p w:rsidR="00084B9C" w:rsidRPr="00084B9C" w:rsidRDefault="00084B9C" w:rsidP="00084B9C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084B9C">
        <w:rPr>
          <w:rFonts w:ascii="Times New Roman" w:hAnsi="Times New Roman" w:cs="Times New Roman"/>
          <w:sz w:val="28"/>
          <w:lang w:eastAsia="ru-RU"/>
        </w:rPr>
        <w:t>Проявление фантазии, художественного творчества.</w:t>
      </w:r>
    </w:p>
    <w:p w:rsidR="001534AD" w:rsidRPr="00084B9C" w:rsidRDefault="00084B9C" w:rsidP="00084B9C">
      <w:pPr>
        <w:pStyle w:val="a3"/>
        <w:rPr>
          <w:rFonts w:ascii="Times New Roman" w:hAnsi="Times New Roman" w:cs="Times New Roman"/>
          <w:sz w:val="28"/>
        </w:rPr>
      </w:pPr>
      <w:r w:rsidRPr="00084B9C">
        <w:rPr>
          <w:rFonts w:ascii="Times New Roman" w:hAnsi="Times New Roman" w:cs="Times New Roman"/>
          <w:sz w:val="28"/>
          <w:lang w:eastAsia="ru-RU"/>
        </w:rPr>
        <w:br/>
        <w:t>Подводя итоги, я понимала, что детям не хватает уверенности в себе, воображения, самостоятельности. Для решения этой проблемы стала углублённо изучать методическую литературу. Для себя чётко выделила критерии руководства по изобразительной деятельности, та</w:t>
      </w:r>
      <w:r>
        <w:rPr>
          <w:rFonts w:ascii="Times New Roman" w:hAnsi="Times New Roman" w:cs="Times New Roman"/>
          <w:sz w:val="28"/>
          <w:lang w:eastAsia="ru-RU"/>
        </w:rPr>
        <w:t xml:space="preserve">кие как: знание особенностей </w:t>
      </w:r>
      <w:r w:rsidRPr="00084B9C">
        <w:rPr>
          <w:rFonts w:ascii="Times New Roman" w:hAnsi="Times New Roman" w:cs="Times New Roman"/>
          <w:sz w:val="28"/>
          <w:lang w:eastAsia="ru-RU"/>
        </w:rPr>
        <w:t>творческого развития детей, их специфику, умение тонко, тактично, поддерживать инициативу и самостоятельность ребёнка, способствовать ов</w:t>
      </w:r>
      <w:r>
        <w:rPr>
          <w:rFonts w:ascii="Times New Roman" w:hAnsi="Times New Roman" w:cs="Times New Roman"/>
          <w:sz w:val="28"/>
          <w:lang w:eastAsia="ru-RU"/>
        </w:rPr>
        <w:t>ладению необходимыми навыками.</w:t>
      </w:r>
      <w:r>
        <w:rPr>
          <w:rFonts w:ascii="Times New Roman" w:hAnsi="Times New Roman" w:cs="Times New Roman"/>
          <w:sz w:val="28"/>
          <w:lang w:eastAsia="ru-RU"/>
        </w:rPr>
        <w:br/>
        <w:t xml:space="preserve">     </w:t>
      </w:r>
      <w:r w:rsidRPr="00084B9C">
        <w:rPr>
          <w:rFonts w:ascii="Times New Roman" w:hAnsi="Times New Roman" w:cs="Times New Roman"/>
          <w:sz w:val="28"/>
          <w:lang w:eastAsia="ru-RU"/>
        </w:rPr>
        <w:t>Особенно заинтересовалась нетрадиционными способами рисования, с помощью которых возможно развивать у детей интеллект,</w:t>
      </w:r>
      <w:r>
        <w:rPr>
          <w:rFonts w:ascii="Times New Roman" w:hAnsi="Times New Roman" w:cs="Times New Roman"/>
          <w:sz w:val="28"/>
          <w:lang w:eastAsia="ru-RU"/>
        </w:rPr>
        <w:t xml:space="preserve"> воображение, 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учить </w:t>
      </w:r>
      <w:proofErr w:type="gramStart"/>
      <w:r w:rsidRPr="00084B9C">
        <w:rPr>
          <w:rFonts w:ascii="Times New Roman" w:hAnsi="Times New Roman" w:cs="Times New Roman"/>
          <w:sz w:val="28"/>
          <w:lang w:eastAsia="ru-RU"/>
        </w:rPr>
        <w:t>нестандартно</w:t>
      </w:r>
      <w:proofErr w:type="gramEnd"/>
      <w:r w:rsidRPr="00084B9C">
        <w:rPr>
          <w:rFonts w:ascii="Times New Roman" w:hAnsi="Times New Roman" w:cs="Times New Roman"/>
          <w:sz w:val="28"/>
          <w:lang w:eastAsia="ru-RU"/>
        </w:rPr>
        <w:t xml:space="preserve"> мыслить и активизировать творческую активность. 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084B9C">
        <w:rPr>
          <w:rFonts w:ascii="Times New Roman" w:hAnsi="Times New Roman" w:cs="Times New Roman"/>
          <w:sz w:val="28"/>
          <w:lang w:eastAsia="ru-RU"/>
        </w:rPr>
        <w:t>рациональное</w:t>
      </w:r>
      <w:proofErr w:type="gramEnd"/>
      <w:r w:rsidRPr="00084B9C">
        <w:rPr>
          <w:rFonts w:ascii="Times New Roman" w:hAnsi="Times New Roman" w:cs="Times New Roman"/>
          <w:sz w:val="28"/>
          <w:lang w:eastAsia="ru-RU"/>
        </w:rPr>
        <w:t xml:space="preserve"> уходит на второй план, отступают запреты и ограничения. В этот момен</w:t>
      </w:r>
      <w:r>
        <w:rPr>
          <w:rFonts w:ascii="Times New Roman" w:hAnsi="Times New Roman" w:cs="Times New Roman"/>
          <w:sz w:val="28"/>
          <w:lang w:eastAsia="ru-RU"/>
        </w:rPr>
        <w:t>т ребенок абсолютно свободен".</w:t>
      </w:r>
      <w:r>
        <w:rPr>
          <w:rFonts w:ascii="Times New Roman" w:hAnsi="Times New Roman" w:cs="Times New Roman"/>
          <w:sz w:val="28"/>
          <w:lang w:eastAsia="ru-RU"/>
        </w:rPr>
        <w:br/>
        <w:t xml:space="preserve">       </w:t>
      </w:r>
      <w:r w:rsidRPr="00084B9C">
        <w:rPr>
          <w:rFonts w:ascii="Times New Roman" w:hAnsi="Times New Roman" w:cs="Times New Roman"/>
          <w:sz w:val="28"/>
          <w:lang w:eastAsia="ru-RU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</w:t>
      </w:r>
      <w:r>
        <w:rPr>
          <w:rFonts w:ascii="Times New Roman" w:hAnsi="Times New Roman" w:cs="Times New Roman"/>
          <w:sz w:val="28"/>
          <w:lang w:eastAsia="ru-RU"/>
        </w:rPr>
        <w:t xml:space="preserve"> как взрослому, так и ребенку.</w:t>
      </w:r>
      <w:r>
        <w:rPr>
          <w:rFonts w:ascii="Times New Roman" w:hAnsi="Times New Roman" w:cs="Times New Roman"/>
          <w:sz w:val="28"/>
          <w:lang w:eastAsia="ru-RU"/>
        </w:rPr>
        <w:br/>
        <w:t xml:space="preserve">      </w:t>
      </w:r>
      <w:r w:rsidRPr="00084B9C">
        <w:rPr>
          <w:rFonts w:ascii="Times New Roman" w:hAnsi="Times New Roman" w:cs="Times New Roman"/>
          <w:sz w:val="28"/>
          <w:lang w:eastAsia="ru-RU"/>
        </w:rPr>
        <w:t>Именно поэтому, нетрадиционные методики очень привлекательны для детей, так как они открывают большие возможности выражения собственных фантазий, же</w:t>
      </w:r>
      <w:r>
        <w:rPr>
          <w:rFonts w:ascii="Times New Roman" w:hAnsi="Times New Roman" w:cs="Times New Roman"/>
          <w:sz w:val="28"/>
          <w:lang w:eastAsia="ru-RU"/>
        </w:rPr>
        <w:t>ланий и самовыражению в целом.</w:t>
      </w:r>
      <w:r>
        <w:rPr>
          <w:rFonts w:ascii="Times New Roman" w:hAnsi="Times New Roman" w:cs="Times New Roman"/>
          <w:sz w:val="28"/>
          <w:lang w:eastAsia="ru-RU"/>
        </w:rPr>
        <w:br/>
        <w:t xml:space="preserve">     </w:t>
      </w:r>
      <w:r w:rsidRPr="00084B9C">
        <w:rPr>
          <w:rFonts w:ascii="Times New Roman" w:hAnsi="Times New Roman" w:cs="Times New Roman"/>
          <w:sz w:val="28"/>
          <w:lang w:eastAsia="ru-RU"/>
        </w:rPr>
        <w:t>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материала. Этим занятиям отводится роль источника фантазии, творчества, самостоятельности.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Нетрадиционные техники рисования.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Рисование пальчиками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пятно, точка, короткая линия.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мисочки с гуашью, плотная бумага, небольшие листы, салфетки.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опускает в гуашь пальчик и </w:t>
      </w:r>
      <w:r w:rsidRPr="00084B9C">
        <w:rPr>
          <w:rFonts w:ascii="Times New Roman" w:hAnsi="Times New Roman" w:cs="Times New Roman"/>
          <w:sz w:val="28"/>
          <w:lang w:eastAsia="ru-RU"/>
        </w:rPr>
        <w:lastRenderedPageBreak/>
        <w:t xml:space="preserve">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 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Рисование ладошкой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пятно, цвет, фантастический силуэт.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широкие блюдечки с гуашью, кисть, плотная бумага, листы большого формата, салфетки.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опускает в гуашь ладошку (всю кисть) или окрашивает её с помощи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Рисование ватными палочками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пятно, точка, короткая линия, цвет.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мисочки с гуашью, плотная бумага, ватные палочки, салфетки.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опускает в гуашь ватную палочку и наносит точки, пятнышки на бумагу. На каждую палочку набирается краска разного цвета. 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Оттиск пробкой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 пятно, фактура, цвет.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</w:t>
      </w:r>
      <w:r w:rsidRPr="00084B9C">
        <w:rPr>
          <w:rFonts w:ascii="Times New Roman" w:hAnsi="Times New Roman" w:cs="Times New Roman"/>
          <w:sz w:val="28"/>
          <w:lang w:eastAsia="ru-RU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пробки.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прижимает пробку к штемпельной подушке с краской и наносит оттиск на бумагу. Для получения другого цвета меняются и мисочка и печатка.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Оттиск печатками из картофеля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пятно, фактура, цвет.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Материалы: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lastRenderedPageBreak/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прижимает печатку к штемпельной подушке с краской и наносит оттиск на бумагу. Для получения другого цвета меняются и мисочка и печатка.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Оттиск смятой бумагой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пятно, фактура, цвет.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</w:t>
      </w:r>
      <w:r w:rsidRPr="00084B9C">
        <w:rPr>
          <w:rFonts w:ascii="Times New Roman" w:hAnsi="Times New Roman" w:cs="Times New Roman"/>
          <w:sz w:val="28"/>
          <w:lang w:eastAsia="ru-RU"/>
        </w:rPr>
        <w:t>: ребёнок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proofErr w:type="gramStart"/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Тычок</w:t>
      </w:r>
      <w:proofErr w:type="gramEnd"/>
      <w:r w:rsidRPr="00084B9C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жёсткой полусухой кистью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Средства выразительности: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фактурность окраски, цвет.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Материал: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жёсткая кисть, бумага любого цвета и формата либо вырезанный силуэт пушистого или колючего животного.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^ Способ получения изображения: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 ребёнок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084B9C">
        <w:rPr>
          <w:rFonts w:ascii="Times New Roman" w:hAnsi="Times New Roman" w:cs="Times New Roman"/>
          <w:sz w:val="28"/>
          <w:lang w:eastAsia="ru-RU"/>
        </w:rPr>
        <w:t>образом</w:t>
      </w:r>
      <w:proofErr w:type="gramEnd"/>
      <w:r w:rsidRPr="00084B9C">
        <w:rPr>
          <w:rFonts w:ascii="Times New Roman" w:hAnsi="Times New Roman" w:cs="Times New Roman"/>
          <w:sz w:val="28"/>
          <w:lang w:eastAsia="ru-RU"/>
        </w:rPr>
        <w:t xml:space="preserve"> заполняется весь лист, контур или шаблон. Получается имитация фактурности пушистой или колючей поверхности.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Все дети любят рисовать. Творчество для них - это отражение душевной работы. Чувства, разум, глаза и руки - инструменты души. Сталкиваясь с красотой и гармонией мира, изведав при этом чувство восторга и восхищения, они испытывают желание “остановить прекрасное мгновенье”, отобразив свое отношение к действительности на листе бумаги.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Творчество не может существовать под давлением и насилием. Оно должно быть свободным, ярким и неповторимым. Не расставаясь с карандашами, фломастерами, красками, ребенок незаметно для себя учится наблюдать, сравнивать, думать, фантазировать.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Для ребенка привычны и знакомы следы, оставляемые карандашами, фломастерами, шариковой ручкой и кистью, но остается удивительным использование пальчиков и ладошек для рисования штампов и трафаретов.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 xml:space="preserve">Нестандартные подходы к организации изобразительной деятельности </w:t>
      </w:r>
      <w:r w:rsidRPr="00084B9C">
        <w:rPr>
          <w:rFonts w:ascii="Times New Roman" w:hAnsi="Times New Roman" w:cs="Times New Roman"/>
          <w:sz w:val="28"/>
          <w:lang w:eastAsia="ru-RU"/>
        </w:rPr>
        <w:lastRenderedPageBreak/>
        <w:t>удивляют и восхищают детей, тем самым, вызывая стремление заниматься таким интересным делом. Оригинальное рисование раскрывает творческие возможности ребенка, позволяет почувствовать краски, их характер и настроение.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Практическая часть.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Варианты приемов нетрадиционного рисования с детьми трех лет.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 xml:space="preserve">         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 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«Рисование пальчиками»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 xml:space="preserve">Материал: </w:t>
      </w:r>
      <w:r w:rsidRPr="00084B9C">
        <w:rPr>
          <w:rFonts w:ascii="Times New Roman" w:hAnsi="Times New Roman" w:cs="Times New Roman"/>
          <w:sz w:val="28"/>
          <w:lang w:eastAsia="ru-RU"/>
        </w:rPr>
        <w:t>мисочки с гуашью, плотная бумага, небольшие листы, салфетки.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Опускаем в гуашь пальчик и наносим точки, пятнышки на бумагу. На каждый пальчик набирается краска разного цвета. После работы пальчики вытираем салфеткой, затем гуашь легко смывается.         Работу нужно начинать с одного цвета: дать возможность попробовать разные движения, оставить разные отпечатки.          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Позднее я можно учить детей 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  синхронно (например «новогоднюю мишуру», «салют»), что отлично развивает координацию.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Техника рисования пальчиками схожа по способу получения изображения с техникой рисования ватными палочками.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“</w:t>
      </w:r>
      <w:r w:rsidRPr="00084B9C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Рисование ладошкой ”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 xml:space="preserve">Материал: </w:t>
      </w:r>
      <w:r w:rsidRPr="00084B9C">
        <w:rPr>
          <w:rFonts w:ascii="Times New Roman" w:hAnsi="Times New Roman" w:cs="Times New Roman"/>
          <w:sz w:val="28"/>
          <w:lang w:eastAsia="ru-RU"/>
        </w:rPr>
        <w:t xml:space="preserve">тонированная или белая бумага, гуашевые краски, кисти, салфетки </w:t>
      </w:r>
      <w:r w:rsidRPr="00084B9C">
        <w:rPr>
          <w:rFonts w:ascii="Times New Roman" w:hAnsi="Times New Roman" w:cs="Times New Roman"/>
          <w:i/>
          <w:iCs/>
          <w:sz w:val="28"/>
          <w:lang w:eastAsia="ru-RU"/>
        </w:rPr>
        <w:t>(для вытирания рук)</w:t>
      </w:r>
      <w:r w:rsidRPr="00084B9C">
        <w:rPr>
          <w:rFonts w:ascii="Times New Roman" w:hAnsi="Times New Roman" w:cs="Times New Roman"/>
          <w:sz w:val="28"/>
          <w:lang w:eastAsia="ru-RU"/>
        </w:rPr>
        <w:t>.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>Порядок работы:</w:t>
      </w:r>
      <w:r w:rsidRPr="00084B9C">
        <w:rPr>
          <w:rFonts w:ascii="Times New Roman" w:hAnsi="Times New Roman" w:cs="Times New Roman"/>
          <w:sz w:val="28"/>
          <w:lang w:eastAsia="ru-RU"/>
        </w:rPr>
        <w:br/>
      </w:r>
      <w:r w:rsidRPr="00084B9C">
        <w:rPr>
          <w:rFonts w:ascii="Times New Roman" w:hAnsi="Times New Roman" w:cs="Times New Roman"/>
          <w:sz w:val="28"/>
          <w:lang w:eastAsia="ru-RU"/>
        </w:rPr>
        <w:br/>
        <w:t xml:space="preserve">Если смазать ладошку краской, то она оставит на бумаге интересный </w:t>
      </w:r>
      <w:r w:rsidRPr="00084B9C">
        <w:rPr>
          <w:rFonts w:ascii="Times New Roman" w:hAnsi="Times New Roman" w:cs="Times New Roman"/>
          <w:sz w:val="28"/>
          <w:lang w:eastAsia="ru-RU"/>
        </w:rPr>
        <w:lastRenderedPageBreak/>
        <w:t>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sectPr w:rsidR="001534AD" w:rsidRPr="00084B9C" w:rsidSect="0015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E6E"/>
    <w:multiLevelType w:val="multilevel"/>
    <w:tmpl w:val="410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C90A30"/>
    <w:multiLevelType w:val="multilevel"/>
    <w:tmpl w:val="259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84B9C"/>
    <w:rsid w:val="00084B9C"/>
    <w:rsid w:val="0015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84B9C"/>
  </w:style>
  <w:style w:type="character" w:customStyle="1" w:styleId="submenu-table">
    <w:name w:val="submenu-table"/>
    <w:basedOn w:val="a0"/>
    <w:rsid w:val="00084B9C"/>
  </w:style>
  <w:style w:type="paragraph" w:styleId="a3">
    <w:name w:val="No Spacing"/>
    <w:uiPriority w:val="1"/>
    <w:qFormat/>
    <w:rsid w:val="00084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1585</Words>
  <Characters>9037</Characters>
  <Application>Microsoft Office Word</Application>
  <DocSecurity>0</DocSecurity>
  <Lines>75</Lines>
  <Paragraphs>21</Paragraphs>
  <ScaleCrop>false</ScaleCrop>
  <Company>Grizli777</Company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54</dc:creator>
  <cp:lastModifiedBy>ДОУ 54</cp:lastModifiedBy>
  <cp:revision>1</cp:revision>
  <dcterms:created xsi:type="dcterms:W3CDTF">2015-01-17T19:17:00Z</dcterms:created>
  <dcterms:modified xsi:type="dcterms:W3CDTF">2015-01-17T19:22:00Z</dcterms:modified>
</cp:coreProperties>
</file>