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35" w:rsidRPr="00E86F35" w:rsidRDefault="00E86F35" w:rsidP="00E86F35">
      <w:pPr>
        <w:spacing w:after="0" w:line="85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8"/>
          <w:szCs w:val="28"/>
          <w:lang w:eastAsia="ru-RU"/>
        </w:rPr>
      </w:pPr>
      <w:r w:rsidRPr="00E86F35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8"/>
          <w:szCs w:val="28"/>
          <w:lang w:eastAsia="ru-RU"/>
        </w:rPr>
        <w:t xml:space="preserve">Содержание тематического цикла ООД о ценности Родины </w:t>
      </w:r>
      <w:r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8"/>
          <w:szCs w:val="28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8"/>
          <w:szCs w:val="28"/>
          <w:lang w:eastAsia="ru-RU"/>
        </w:rPr>
        <w:t xml:space="preserve">   </w:t>
      </w:r>
      <w:r w:rsidRPr="00E86F35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8"/>
          <w:szCs w:val="28"/>
          <w:lang w:eastAsia="ru-RU"/>
        </w:rPr>
        <w:t>«</w:t>
      </w:r>
      <w:proofErr w:type="gramEnd"/>
      <w:r w:rsidRPr="00E86F35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8"/>
          <w:szCs w:val="28"/>
          <w:lang w:eastAsia="ru-RU"/>
        </w:rPr>
        <w:t>С чего начинается Родина»</w:t>
      </w:r>
    </w:p>
    <w:p w:rsidR="00E86F35" w:rsidRPr="00E86F35" w:rsidRDefault="00E86F35" w:rsidP="00E86F35">
      <w:pPr>
        <w:spacing w:line="48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Образовательную деятельность в течение года удобно планировать циклами. Воспользуйтесь готовым планом тематического цикла по гражданско-патриотическому воспитанию. Включите цикл в календарный</w:t>
      </w:r>
      <w:bookmarkStart w:id="0" w:name="_GoBack"/>
      <w:bookmarkEnd w:id="0"/>
      <w:r w:rsidRPr="00E86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 воспитательной работы.</w:t>
      </w:r>
    </w:p>
    <w:p w:rsidR="00E86F35" w:rsidRPr="00E86F35" w:rsidRDefault="00E86F35" w:rsidP="00E86F35">
      <w:pPr>
        <w:spacing w:before="960" w:after="240" w:line="6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</w:pPr>
      <w:r w:rsidRPr="00E86F3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  <w:t>Тематический цикл ООД о ценности Родины «С чего начинается Родина»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3655"/>
        <w:gridCol w:w="3543"/>
      </w:tblGrid>
      <w:tr w:rsidR="00E86F35" w:rsidRPr="00E86F35" w:rsidTr="00E86F35">
        <w:trPr>
          <w:tblHeader/>
        </w:trPr>
        <w:tc>
          <w:tcPr>
            <w:tcW w:w="2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Ступени освоения темы</w:t>
            </w:r>
          </w:p>
        </w:tc>
        <w:tc>
          <w:tcPr>
            <w:tcW w:w="5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</w:t>
            </w:r>
          </w:p>
        </w:tc>
      </w:tr>
      <w:tr w:rsidR="00E86F35" w:rsidRPr="00E86F35" w:rsidTr="00E86F35">
        <w:trPr>
          <w:tblHeader/>
        </w:trPr>
        <w:tc>
          <w:tcPr>
            <w:tcW w:w="40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Ступени освоения темы</w:t>
            </w:r>
          </w:p>
        </w:tc>
        <w:tc>
          <w:tcPr>
            <w:tcW w:w="8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</w:t>
            </w:r>
          </w:p>
        </w:tc>
      </w:tr>
      <w:tr w:rsidR="00E86F35" w:rsidRPr="00E86F35" w:rsidTr="00E86F35">
        <w:tc>
          <w:tcPr>
            <w:tcW w:w="40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 Россия</w:t>
            </w:r>
          </w:p>
        </w:tc>
        <w:tc>
          <w:tcPr>
            <w:tcW w:w="8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Знакомство с глобусом и картой:</w:t>
            </w: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 условные обозначения: голубой цвет — вода (озеро, море, река), коричневый — горы, зелёный — равнины;</w:t>
            </w: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 территория нашего государства. Границы. Охрана границ.</w:t>
            </w:r>
          </w:p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Климатические зоны. Животные и растения северной и южной частей нашей страны.</w:t>
            </w:r>
          </w:p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Природные ресурсы: нефть, газ, металлы, минералы, драгоценные камни, лес.</w:t>
            </w:r>
          </w:p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Символы государства: флаг, герб, гимн.</w:t>
            </w:r>
          </w:p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Национальная валюта: монеты, бумажные деньги.</w:t>
            </w:r>
          </w:p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Столица государства — Москва. Архитектурные памятники. Кремль. Красная площадь.</w:t>
            </w:r>
          </w:p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Устройство государства: Президент страны, Дума и депутаты</w:t>
            </w:r>
          </w:p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Закон и порядок: полиция</w:t>
            </w:r>
          </w:p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Защита государства: армия, флот, МЧС</w:t>
            </w:r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Заполнение самодельной настенной карты России по мере накопления знаний детей;</w:t>
            </w:r>
          </w:p>
          <w:p w:rsidR="00E86F35" w:rsidRPr="00E86F35" w:rsidRDefault="00E86F35" w:rsidP="00E86F35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познавательного стенда «Что нам подарила нефть?»;</w:t>
            </w:r>
          </w:p>
          <w:p w:rsidR="00E86F35" w:rsidRPr="00E86F35" w:rsidRDefault="00E86F35" w:rsidP="00E86F35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минералов, встречающихся в конкретной местности;</w:t>
            </w:r>
          </w:p>
          <w:p w:rsidR="00E86F35" w:rsidRPr="00E86F35" w:rsidRDefault="00E86F35" w:rsidP="00E86F35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герба и флага своей группы;</w:t>
            </w:r>
          </w:p>
          <w:p w:rsidR="00E86F35" w:rsidRPr="00E86F35" w:rsidRDefault="00E86F35" w:rsidP="00E86F35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макета Кремля как крепости;</w:t>
            </w:r>
          </w:p>
          <w:p w:rsidR="00E86F35" w:rsidRPr="00E86F35" w:rsidRDefault="00E86F35" w:rsidP="00E86F35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празднование Дня защитника Отечества, Дня Победы; Дня пограничника</w:t>
            </w:r>
          </w:p>
        </w:tc>
      </w:tr>
      <w:tr w:rsidR="00E86F35" w:rsidRPr="00E86F35" w:rsidTr="00E86F35">
        <w:tc>
          <w:tcPr>
            <w:tcW w:w="40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Малая родина</w:t>
            </w:r>
          </w:p>
        </w:tc>
        <w:tc>
          <w:tcPr>
            <w:tcW w:w="8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компонент: символ города (населенного пункта), его история, организация управления</w:t>
            </w:r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Альбом о родном городе;</w:t>
            </w: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  конкурс-фотовыставка «Образы родного города»</w:t>
            </w:r>
          </w:p>
        </w:tc>
      </w:tr>
      <w:tr w:rsidR="00E86F35" w:rsidRPr="00E86F35" w:rsidTr="00E86F35">
        <w:tc>
          <w:tcPr>
            <w:tcW w:w="40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природа. Пейзаж</w:t>
            </w:r>
          </w:p>
        </w:tc>
        <w:tc>
          <w:tcPr>
            <w:tcW w:w="8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компонент: знакомство с жанром пейзажа:</w:t>
            </w: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  изобразительное искусство;</w:t>
            </w: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–  художественная фотография.</w:t>
            </w:r>
          </w:p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Песни, музыка, поэзия о родной природе.</w:t>
            </w:r>
          </w:p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 родной природы: типичные животные, деревья, цветы</w:t>
            </w:r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Рисование пейзажа с натуры;</w:t>
            </w: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 тематические концерты: «Осенняя пора», «Музыка зимы», «Весенняя песнь»;</w:t>
            </w: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– литературно-музыкальные композиции;</w:t>
            </w: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 тематические выставки репродукций;</w:t>
            </w: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 фотовыставка «Образы родной природы»</w:t>
            </w:r>
          </w:p>
        </w:tc>
      </w:tr>
      <w:tr w:rsidR="00E86F35" w:rsidRPr="00E86F35" w:rsidTr="00E86F35">
        <w:tc>
          <w:tcPr>
            <w:tcW w:w="40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Культурные традиции.</w:t>
            </w:r>
          </w:p>
        </w:tc>
        <w:tc>
          <w:tcPr>
            <w:tcW w:w="8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– </w:t>
            </w: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язык — государственный язык России: язык и речь, письменность, книги. А. С. Пушкина;</w:t>
            </w: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– традиционные костюмы, украшения, игрушки;</w:t>
            </w: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  традиции строительства и украшения дома;</w:t>
            </w: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 народные сказки, пословицы и поговорки</w:t>
            </w:r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досуг «День славянской письменности и культуры»</w:t>
            </w:r>
          </w:p>
        </w:tc>
      </w:tr>
      <w:tr w:rsidR="00E86F35" w:rsidRPr="00E86F35" w:rsidTr="00E86F35">
        <w:tc>
          <w:tcPr>
            <w:tcW w:w="40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Гордость Отечеством и предками: «Впервые – в России!»</w:t>
            </w:r>
          </w:p>
        </w:tc>
        <w:tc>
          <w:tcPr>
            <w:tcW w:w="8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Освоение космоса: Ю. А. Гагарин;</w:t>
            </w: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изобретатели и инженеры России</w:t>
            </w:r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 «Космические корабли»</w:t>
            </w:r>
          </w:p>
        </w:tc>
      </w:tr>
      <w:tr w:rsidR="00E86F35" w:rsidRPr="00E86F35" w:rsidTr="00E86F35">
        <w:tc>
          <w:tcPr>
            <w:tcW w:w="40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Гордость Отечеством – «Сделано в России!»</w:t>
            </w:r>
          </w:p>
        </w:tc>
        <w:tc>
          <w:tcPr>
            <w:tcW w:w="83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Народные промыслы: хохлома, </w:t>
            </w:r>
            <w:proofErr w:type="spellStart"/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дымково</w:t>
            </w:r>
            <w:proofErr w:type="spellEnd"/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жостово</w:t>
            </w:r>
            <w:proofErr w:type="spellEnd"/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городец</w:t>
            </w:r>
            <w:proofErr w:type="spellEnd"/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гжель, </w:t>
            </w:r>
            <w:proofErr w:type="spellStart"/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павловопосадские</w:t>
            </w:r>
            <w:proofErr w:type="spellEnd"/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платки, </w:t>
            </w:r>
            <w:proofErr w:type="spellStart"/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каслинское</w:t>
            </w:r>
            <w:proofErr w:type="spellEnd"/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литье, матрешка</w:t>
            </w:r>
          </w:p>
        </w:tc>
        <w:tc>
          <w:tcPr>
            <w:tcW w:w="58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35" w:rsidRPr="00E86F35" w:rsidRDefault="00E86F35" w:rsidP="00E86F3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Организация сюжетно-ролевой игры «Угостим матрешек чаем»;</w:t>
            </w:r>
            <w:r w:rsidRPr="00E86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– оформление картотеки наглядно-демонстративных материалов из народных промыслов</w:t>
            </w:r>
          </w:p>
        </w:tc>
      </w:tr>
    </w:tbl>
    <w:p w:rsidR="00E86F35" w:rsidRPr="00E86F35" w:rsidRDefault="00E86F35" w:rsidP="00E86F3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86F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86F35" w:rsidRPr="00E86F35" w:rsidRDefault="00E86F35" w:rsidP="00E8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F3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E86F35" w:rsidRPr="00E86F35" w:rsidRDefault="00E86F35" w:rsidP="00E86F3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86F3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</w:t>
      </w:r>
    </w:p>
    <w:p w:rsidR="001C7606" w:rsidRDefault="001C7606"/>
    <w:sectPr w:rsidR="001C7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70106"/>
    <w:multiLevelType w:val="multilevel"/>
    <w:tmpl w:val="D142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B2"/>
    <w:rsid w:val="001C7606"/>
    <w:rsid w:val="00A23CB2"/>
    <w:rsid w:val="00E8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1F54"/>
  <w15:chartTrackingRefBased/>
  <w15:docId w15:val="{2465E2D4-18ED-4320-B72A-38BECC2B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6F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F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6F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86F35"/>
    <w:rPr>
      <w:b/>
      <w:bCs/>
    </w:rPr>
  </w:style>
  <w:style w:type="paragraph" w:styleId="a4">
    <w:name w:val="Normal (Web)"/>
    <w:basedOn w:val="a"/>
    <w:uiPriority w:val="99"/>
    <w:semiHidden/>
    <w:unhideWhenUsed/>
    <w:rsid w:val="00E8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E8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86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73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19759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54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3</cp:revision>
  <dcterms:created xsi:type="dcterms:W3CDTF">2022-11-20T10:19:00Z</dcterms:created>
  <dcterms:modified xsi:type="dcterms:W3CDTF">2022-11-20T10:21:00Z</dcterms:modified>
</cp:coreProperties>
</file>